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D6" w:rsidRPr="003F6BDB" w:rsidRDefault="00F52ACF">
      <w:pPr>
        <w:spacing w:line="46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F6BD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附件一：</w:t>
      </w:r>
    </w:p>
    <w:p w:rsidR="002C26D6" w:rsidRDefault="00F52ACF" w:rsidP="00382E74">
      <w:pPr>
        <w:pStyle w:val="a5"/>
        <w:shd w:val="clear" w:color="auto" w:fill="FFFFFF"/>
        <w:spacing w:before="151" w:beforeAutospacing="0" w:after="432" w:afterAutospacing="0"/>
        <w:ind w:firstLine="567"/>
        <w:jc w:val="center"/>
        <w:rPr>
          <w:rFonts w:ascii="方正小标宋简体" w:eastAsia="方正小标宋简体" w:hAnsi="方正粗黑宋简体" w:cs="Arial"/>
          <w:b/>
          <w:sz w:val="44"/>
          <w:szCs w:val="44"/>
        </w:rPr>
      </w:pPr>
      <w:r>
        <w:rPr>
          <w:rFonts w:ascii="方正小标宋简体" w:eastAsia="方正小标宋简体" w:hAnsi="方正粗黑宋简体" w:cs="Arial" w:hint="eastAsia"/>
          <w:b/>
          <w:sz w:val="44"/>
          <w:szCs w:val="44"/>
        </w:rPr>
        <w:t>汪清县中小学“喜迎国庆</w:t>
      </w:r>
      <w:r>
        <w:rPr>
          <w:rFonts w:hint="eastAsia"/>
          <w:b/>
          <w:sz w:val="44"/>
          <w:szCs w:val="44"/>
        </w:rPr>
        <w:t>•</w:t>
      </w:r>
      <w:r>
        <w:rPr>
          <w:rFonts w:ascii="方正小标宋简体" w:eastAsia="方正小标宋简体" w:hAnsi="方正粗黑宋简体" w:cs="Arial" w:hint="eastAsia"/>
          <w:b/>
          <w:sz w:val="44"/>
          <w:szCs w:val="44"/>
        </w:rPr>
        <w:t xml:space="preserve">放飞梦想”   </w:t>
      </w:r>
      <w:r w:rsidR="005076E9">
        <w:rPr>
          <w:rFonts w:ascii="方正小标宋简体" w:eastAsia="方正小标宋简体" w:hAnsi="方正粗黑宋简体" w:cs="Arial" w:hint="eastAsia"/>
          <w:b/>
          <w:sz w:val="44"/>
          <w:szCs w:val="44"/>
        </w:rPr>
        <w:t>青少年歌手大奖赛</w:t>
      </w:r>
      <w:r>
        <w:rPr>
          <w:rFonts w:ascii="方正小标宋简体" w:eastAsia="方正小标宋简体" w:hAnsi="方正粗黑宋简体" w:cs="Arial" w:hint="eastAsia"/>
          <w:b/>
          <w:sz w:val="44"/>
          <w:szCs w:val="44"/>
        </w:rPr>
        <w:t>活动方案</w:t>
      </w:r>
    </w:p>
    <w:p w:rsidR="002C26D6" w:rsidRDefault="00F52ACF" w:rsidP="000666D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2C26D6" w:rsidRDefault="00F52ACF" w:rsidP="000666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全面贯彻党的教育方针，落实立德树人根本任务，大力弘扬和践行社会主义核心价值观，坚持以美育人、以美化人，引导学生树立正确的审美观念，陶冶高尚的审美情操，培养德智体美劳全面发展的社会主义建设者和接班人。</w:t>
      </w:r>
    </w:p>
    <w:p w:rsidR="002C26D6" w:rsidRDefault="00F52ACF" w:rsidP="000666D4">
      <w:pPr>
        <w:rPr>
          <w:rFonts w:ascii="仿宋_GB2312" w:eastAsia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二、活动主题</w:t>
      </w:r>
    </w:p>
    <w:p w:rsidR="002C26D6" w:rsidRDefault="00F52ACF" w:rsidP="000666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此次活动以“歌颂党、歌颂祖国，构建和谐校园”为主题。</w:t>
      </w:r>
    </w:p>
    <w:p w:rsidR="002C26D6" w:rsidRDefault="00F52ACF" w:rsidP="000666D4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三、参赛对象和参赛名额</w:t>
      </w:r>
    </w:p>
    <w:p w:rsidR="002C26D6" w:rsidRDefault="00F52ACF" w:rsidP="000666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1.参赛对象：全县各中小学校学生。</w:t>
      </w:r>
    </w:p>
    <w:p w:rsidR="002C26D6" w:rsidRDefault="00F52ACF" w:rsidP="000666D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2.参赛名额：县直学校每所小学选派3-5名学生，中学选派2-4名学生。乡镇学校每所小学选派1-3名学生，中学选派1-2名学生。</w:t>
      </w:r>
    </w:p>
    <w:p w:rsidR="002C26D6" w:rsidRDefault="00F52ACF" w:rsidP="000666D4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四、比赛时间</w:t>
      </w:r>
    </w:p>
    <w:p w:rsidR="002C26D6" w:rsidRDefault="00F52ACF" w:rsidP="000666D4">
      <w:pPr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1.初赛：</w:t>
      </w: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22年9月15日-9月28日。</w:t>
      </w:r>
    </w:p>
    <w:p w:rsidR="00F2526F" w:rsidRDefault="00F52ACF" w:rsidP="000666D4">
      <w:pPr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2.决赛：2022年9月29日-9月30日。</w:t>
      </w:r>
    </w:p>
    <w:p w:rsidR="002C26D6" w:rsidRDefault="00F52ACF" w:rsidP="000666D4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五、比赛的形式和内容</w:t>
      </w:r>
    </w:p>
    <w:p w:rsidR="002C26D6" w:rsidRDefault="00F52ACF" w:rsidP="000666D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76E9">
        <w:rPr>
          <w:rFonts w:ascii="仿宋_GB2312" w:eastAsia="仿宋_GB2312" w:hint="eastAsia"/>
          <w:sz w:val="32"/>
          <w:szCs w:val="32"/>
        </w:rPr>
        <w:t>．形式：本次歌手大赛</w:t>
      </w:r>
      <w:r>
        <w:rPr>
          <w:rFonts w:ascii="仿宋_GB2312" w:eastAsia="仿宋_GB2312" w:hint="eastAsia"/>
          <w:sz w:val="32"/>
          <w:szCs w:val="32"/>
        </w:rPr>
        <w:t>以独唱</w:t>
      </w:r>
      <w:r w:rsidR="005076E9">
        <w:rPr>
          <w:rFonts w:ascii="仿宋_GB2312" w:eastAsia="仿宋_GB2312" w:hint="eastAsia"/>
          <w:sz w:val="32"/>
          <w:szCs w:val="32"/>
        </w:rPr>
        <w:t>、重唱</w:t>
      </w:r>
      <w:r>
        <w:rPr>
          <w:rFonts w:ascii="仿宋_GB2312" w:eastAsia="仿宋_GB2312" w:hint="eastAsia"/>
          <w:sz w:val="32"/>
          <w:szCs w:val="32"/>
        </w:rPr>
        <w:t>的形式进行，初赛各学校在校内举行，决赛以视频形式举行，视频采用MP4格式，使用一个固定机位正面全景录制，声音和图像需同期录制，不得提前录音，不得后期配音合成，每位参赛选手的视频设置为一个文件夹，注明学校姓名 (文件大小不超过1G，不要多个文件合成），视频主页不得出现学校名称和个人信息。</w:t>
      </w:r>
    </w:p>
    <w:p w:rsidR="002C26D6" w:rsidRDefault="00F52ACF" w:rsidP="000666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2.内容：自选一首歌曲，演唱时间在3分钟至5分钟，演唱内容以歌颂党、歌颂祖国、歌颂改革开放以来的辉煌成就和人民幸福美好生活，健康活泼，积极向上的歌曲。</w:t>
      </w:r>
    </w:p>
    <w:p w:rsidR="002C26D6" w:rsidRDefault="00F52ACF" w:rsidP="000666D4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六、报送时间和办法</w:t>
      </w:r>
    </w:p>
    <w:p w:rsidR="002C26D6" w:rsidRDefault="00F52ACF" w:rsidP="000666D4">
      <w:pPr>
        <w:ind w:leftChars="250" w:left="1005" w:hangingChars="150" w:hanging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1.时间：</w:t>
      </w:r>
      <w:r>
        <w:rPr>
          <w:rFonts w:ascii="仿宋" w:eastAsia="仿宋" w:hAnsi="仿宋" w:cs="Arial"/>
          <w:sz w:val="32"/>
          <w:szCs w:val="32"/>
        </w:rPr>
        <w:t>20</w:t>
      </w:r>
      <w:r>
        <w:rPr>
          <w:rFonts w:ascii="仿宋" w:eastAsia="仿宋" w:hAnsi="仿宋" w:cs="Arial" w:hint="eastAsia"/>
          <w:sz w:val="32"/>
          <w:szCs w:val="32"/>
        </w:rPr>
        <w:t>22年9月28日之前。</w:t>
      </w:r>
    </w:p>
    <w:p w:rsidR="002C26D6" w:rsidRDefault="00F52ACF" w:rsidP="000666D4">
      <w:pPr>
        <w:ind w:leftChars="250" w:left="1005" w:hangingChars="150" w:hanging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2.办法：各学校把参赛报名表和参赛视频，</w:t>
      </w:r>
      <w:hyperlink r:id="rId6" w:history="1">
        <w:r>
          <w:rPr>
            <w:rStyle w:val="a6"/>
            <w:rFonts w:ascii="仿宋" w:eastAsia="仿宋" w:hAnsi="仿宋" w:cs="Arial" w:hint="eastAsia"/>
            <w:sz w:val="32"/>
            <w:szCs w:val="32"/>
          </w:rPr>
          <w:t>发送邮箱1142034390@qq.com，逾期视为弃权，联系人：陈凤岚，电话：13354337105</w:t>
        </w:r>
      </w:hyperlink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2C26D6" w:rsidRDefault="00F52ACF" w:rsidP="000666D4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七、评选及奖项</w:t>
      </w:r>
    </w:p>
    <w:p w:rsidR="002C26D6" w:rsidRDefault="00F52ACF" w:rsidP="000666D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．评委会由主办单位聘请有关专家组成。</w:t>
      </w:r>
    </w:p>
    <w:p w:rsidR="002C26D6" w:rsidRDefault="00F52ACF" w:rsidP="000666D4">
      <w:pPr>
        <w:ind w:leftChars="300" w:left="950" w:hangingChars="100" w:hanging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．小学组和中学组分别设个人一、二、三等奖和指导教师奖。</w:t>
      </w:r>
    </w:p>
    <w:p w:rsidR="002C26D6" w:rsidRDefault="00F52ACF" w:rsidP="000666D4">
      <w:pPr>
        <w:ind w:leftChars="300" w:left="790" w:hangingChars="50" w:hanging="1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评选结果将在比赛结束时间公布。</w:t>
      </w:r>
    </w:p>
    <w:p w:rsidR="000666D4" w:rsidRDefault="000666D4" w:rsidP="003F6BDB">
      <w:pPr>
        <w:rPr>
          <w:rFonts w:ascii="仿宋_GB2312" w:eastAsia="仿宋_GB2312"/>
          <w:b/>
          <w:sz w:val="32"/>
          <w:szCs w:val="32"/>
        </w:rPr>
      </w:pPr>
    </w:p>
    <w:sectPr w:rsidR="000666D4" w:rsidSect="00DC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59B" w:rsidRDefault="00A6359B" w:rsidP="00DC3DF5">
      <w:r>
        <w:separator/>
      </w:r>
    </w:p>
  </w:endnote>
  <w:endnote w:type="continuationSeparator" w:id="1">
    <w:p w:rsidR="00A6359B" w:rsidRDefault="00A6359B" w:rsidP="00DC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59B" w:rsidRDefault="00A6359B" w:rsidP="00DC3DF5">
      <w:r>
        <w:separator/>
      </w:r>
    </w:p>
  </w:footnote>
  <w:footnote w:type="continuationSeparator" w:id="1">
    <w:p w:rsidR="00A6359B" w:rsidRDefault="00A6359B" w:rsidP="00DC3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UxNmZkMDFhMDUyNjdjYzNkMjY2ZGI2OWM1OTE2MTcifQ=="/>
  </w:docVars>
  <w:rsids>
    <w:rsidRoot w:val="00D42892"/>
    <w:rsid w:val="00027F73"/>
    <w:rsid w:val="0004635D"/>
    <w:rsid w:val="00064C66"/>
    <w:rsid w:val="000666D4"/>
    <w:rsid w:val="00175CB7"/>
    <w:rsid w:val="001B3E7D"/>
    <w:rsid w:val="0021113B"/>
    <w:rsid w:val="002234E0"/>
    <w:rsid w:val="0022577E"/>
    <w:rsid w:val="002C26D6"/>
    <w:rsid w:val="002E7E06"/>
    <w:rsid w:val="00340655"/>
    <w:rsid w:val="00382E74"/>
    <w:rsid w:val="003A2F0F"/>
    <w:rsid w:val="003F6BDB"/>
    <w:rsid w:val="004230DC"/>
    <w:rsid w:val="004368E5"/>
    <w:rsid w:val="004B281F"/>
    <w:rsid w:val="005076E9"/>
    <w:rsid w:val="00593527"/>
    <w:rsid w:val="005B4821"/>
    <w:rsid w:val="005E03A3"/>
    <w:rsid w:val="00621577"/>
    <w:rsid w:val="00670F4C"/>
    <w:rsid w:val="00694EC6"/>
    <w:rsid w:val="006C32FE"/>
    <w:rsid w:val="007226B4"/>
    <w:rsid w:val="00730462"/>
    <w:rsid w:val="00756788"/>
    <w:rsid w:val="00851FB0"/>
    <w:rsid w:val="008626CE"/>
    <w:rsid w:val="00934DFB"/>
    <w:rsid w:val="00976100"/>
    <w:rsid w:val="009C7078"/>
    <w:rsid w:val="009D44FB"/>
    <w:rsid w:val="009F53D6"/>
    <w:rsid w:val="00A32CDB"/>
    <w:rsid w:val="00A4164D"/>
    <w:rsid w:val="00A6359B"/>
    <w:rsid w:val="00B2357A"/>
    <w:rsid w:val="00BE76B4"/>
    <w:rsid w:val="00C00E31"/>
    <w:rsid w:val="00C01AEA"/>
    <w:rsid w:val="00C410BE"/>
    <w:rsid w:val="00D42892"/>
    <w:rsid w:val="00DC3DF5"/>
    <w:rsid w:val="00DF540C"/>
    <w:rsid w:val="00E16D47"/>
    <w:rsid w:val="00E20931"/>
    <w:rsid w:val="00E4018D"/>
    <w:rsid w:val="00E46E04"/>
    <w:rsid w:val="00EB59C9"/>
    <w:rsid w:val="00F2526F"/>
    <w:rsid w:val="00F302C9"/>
    <w:rsid w:val="00F50A5B"/>
    <w:rsid w:val="00F52ACF"/>
    <w:rsid w:val="00FA14AE"/>
    <w:rsid w:val="00FD3A37"/>
    <w:rsid w:val="012F2443"/>
    <w:rsid w:val="0E41626B"/>
    <w:rsid w:val="25D6723A"/>
    <w:rsid w:val="483233CE"/>
    <w:rsid w:val="4E55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4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0463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4635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463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635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4065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0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4065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06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7038;&#31665;1142034390@qq.com&#65292;&#36926;&#26399;&#35270;&#20026;&#24323;&#26435;&#65292;&#32852;&#31995;&#20154;&#65306;&#38472;&#20964;&#23706;&#65292;&#30005;&#35805;&#65306;133543371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45</cp:revision>
  <cp:lastPrinted>2022-09-15T07:57:00Z</cp:lastPrinted>
  <dcterms:created xsi:type="dcterms:W3CDTF">2022-06-01T07:58:00Z</dcterms:created>
  <dcterms:modified xsi:type="dcterms:W3CDTF">2022-09-15T08:22:00Z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89263558D5454ED1B0029664879D11C1</vt:lpwstr>
  </property>
</Properties>
</file>