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6E2E0" w14:textId="41A9D1AF" w:rsidR="00966C0E" w:rsidRDefault="006401FE">
      <w:pPr>
        <w:jc w:val="left"/>
      </w:pPr>
      <w:r>
        <w:rPr>
          <w:rFonts w:hint="eastAsia"/>
        </w:rPr>
        <w:t>附件：</w:t>
      </w:r>
    </w:p>
    <w:p w14:paraId="346A9912" w14:textId="798C26C8" w:rsidR="00966C0E" w:rsidRDefault="006401FE">
      <w:pPr>
        <w:jc w:val="center"/>
      </w:pPr>
      <w:r>
        <w:rPr>
          <w:rFonts w:hint="eastAsia"/>
        </w:rPr>
        <w:t>“信息技术与课堂教学深度融合”</w:t>
      </w:r>
      <w:proofErr w:type="gramStart"/>
      <w:r>
        <w:rPr>
          <w:rFonts w:hint="eastAsia"/>
        </w:rPr>
        <w:t>主题月</w:t>
      </w:r>
      <w:proofErr w:type="gramEnd"/>
      <w:r>
        <w:rPr>
          <w:rFonts w:hint="eastAsia"/>
        </w:rPr>
        <w:t>活动周报</w:t>
      </w:r>
    </w:p>
    <w:p w14:paraId="787F1E61" w14:textId="0F8BEEC0" w:rsidR="00966C0E" w:rsidRDefault="00966C0E"/>
    <w:p w14:paraId="3FBD5D15" w14:textId="564A423A" w:rsidR="00966C0E" w:rsidRDefault="006401FE">
      <w:r>
        <w:rPr>
          <w:rFonts w:hint="eastAsia"/>
        </w:rPr>
        <w:t>活动时间：</w:t>
      </w:r>
      <w:r>
        <w:rPr>
          <w:rFonts w:hint="eastAsia"/>
        </w:rPr>
        <w:t>202</w:t>
      </w:r>
      <w:r w:rsidR="00161231">
        <w:t>2</w:t>
      </w:r>
      <w:r>
        <w:rPr>
          <w:rFonts w:hint="eastAsia"/>
        </w:rPr>
        <w:t>年</w:t>
      </w:r>
      <w:r>
        <w:rPr>
          <w:rFonts w:hint="eastAsia"/>
        </w:rPr>
        <w:t>4</w:t>
      </w:r>
      <w:r>
        <w:rPr>
          <w:rFonts w:hint="eastAsia"/>
        </w:rPr>
        <w:t>月</w:t>
      </w:r>
      <w:r>
        <w:rPr>
          <w:rFonts w:hint="eastAsia"/>
        </w:rPr>
        <w:t>2</w:t>
      </w:r>
      <w:r w:rsidR="002E44BA">
        <w:t>9</w:t>
      </w:r>
      <w:r>
        <w:rPr>
          <w:rFonts w:hint="eastAsia"/>
        </w:rPr>
        <w:t>日</w:t>
      </w:r>
    </w:p>
    <w:p w14:paraId="5EA8D38E" w14:textId="4E24A348" w:rsidR="00966C0E" w:rsidRDefault="006401FE">
      <w:r>
        <w:rPr>
          <w:rFonts w:hint="eastAsia"/>
        </w:rPr>
        <w:t>活动地点：</w:t>
      </w:r>
      <w:r w:rsidR="00161231">
        <w:rPr>
          <w:rFonts w:hint="eastAsia"/>
        </w:rPr>
        <w:t>二楼多媒体</w:t>
      </w:r>
    </w:p>
    <w:p w14:paraId="0DC8E221" w14:textId="1FA5C885" w:rsidR="00966C0E" w:rsidRDefault="006401FE">
      <w:r>
        <w:rPr>
          <w:rFonts w:hint="eastAsia"/>
        </w:rPr>
        <w:t>活动主题：</w:t>
      </w:r>
      <w:r w:rsidR="000E2548">
        <w:rPr>
          <w:rFonts w:hint="eastAsia"/>
        </w:rPr>
        <w:t>启能课堂引领课</w:t>
      </w:r>
      <w:r w:rsidR="000E2548">
        <w:rPr>
          <w:rFonts w:hint="eastAsia"/>
        </w:rPr>
        <w:t>----------</w:t>
      </w:r>
    </w:p>
    <w:p w14:paraId="4095FB77" w14:textId="1A9BE355" w:rsidR="000E2548" w:rsidRDefault="00890DBF" w:rsidP="00890DBF">
      <w:pPr>
        <w:jc w:val="center"/>
      </w:pPr>
      <w:r>
        <w:rPr>
          <w:rFonts w:hint="eastAsia"/>
        </w:rPr>
        <w:t>《</w:t>
      </w:r>
      <w:r>
        <w:t>社会主义制度的建立与社会主义建设的探索</w:t>
      </w:r>
      <w:r>
        <w:rPr>
          <w:rFonts w:hint="eastAsia"/>
        </w:rPr>
        <w:t>》</w:t>
      </w:r>
      <w:r>
        <w:t>单元复习</w:t>
      </w:r>
    </w:p>
    <w:p w14:paraId="6E97C2E9" w14:textId="78E50984" w:rsidR="00966C0E" w:rsidRDefault="006401FE">
      <w:r>
        <w:rPr>
          <w:rFonts w:hint="eastAsia"/>
        </w:rPr>
        <w:t>主办部门：教务处、党支部、</w:t>
      </w:r>
      <w:r w:rsidR="002E44BA">
        <w:rPr>
          <w:rFonts w:hint="eastAsia"/>
        </w:rPr>
        <w:t>德法组</w:t>
      </w:r>
    </w:p>
    <w:p w14:paraId="4F1D43F4" w14:textId="20D14929" w:rsidR="00966C0E" w:rsidRDefault="006401FE">
      <w:r>
        <w:rPr>
          <w:rFonts w:hint="eastAsia"/>
        </w:rPr>
        <w:t>参加对象：</w:t>
      </w:r>
      <w:r w:rsidR="002E44BA">
        <w:rPr>
          <w:rFonts w:hint="eastAsia"/>
        </w:rPr>
        <w:t>全体德法老师、全体职初老师</w:t>
      </w:r>
    </w:p>
    <w:p w14:paraId="30C4C347" w14:textId="50C43B02" w:rsidR="00966C0E" w:rsidRDefault="006401FE" w:rsidP="00446339">
      <w:pPr>
        <w:rPr>
          <w:szCs w:val="22"/>
        </w:rPr>
      </w:pPr>
      <w:r>
        <w:rPr>
          <w:rFonts w:hint="eastAsia"/>
        </w:rPr>
        <w:t>简讯及图片资料：</w:t>
      </w:r>
      <w:r>
        <w:rPr>
          <w:rFonts w:hint="eastAsia"/>
        </w:rPr>
        <w:t>202</w:t>
      </w:r>
      <w:r w:rsidR="000E2548">
        <w:t>2</w:t>
      </w:r>
      <w:r>
        <w:rPr>
          <w:rFonts w:hint="eastAsia"/>
        </w:rPr>
        <w:t>年</w:t>
      </w:r>
      <w:r>
        <w:rPr>
          <w:rFonts w:hint="eastAsia"/>
        </w:rPr>
        <w:t>4</w:t>
      </w:r>
      <w:r>
        <w:rPr>
          <w:rFonts w:hint="eastAsia"/>
        </w:rPr>
        <w:t>月</w:t>
      </w:r>
      <w:r>
        <w:rPr>
          <w:rFonts w:hint="eastAsia"/>
        </w:rPr>
        <w:t>2</w:t>
      </w:r>
      <w:r w:rsidR="002E44BA">
        <w:t>9</w:t>
      </w:r>
      <w:r>
        <w:rPr>
          <w:rFonts w:hint="eastAsia"/>
        </w:rPr>
        <w:t>日，</w:t>
      </w:r>
      <w:r w:rsidR="002E44BA">
        <w:rPr>
          <w:rFonts w:hint="eastAsia"/>
        </w:rPr>
        <w:t>李娅萍</w:t>
      </w:r>
      <w:proofErr w:type="gramStart"/>
      <w:r w:rsidR="000E2548">
        <w:rPr>
          <w:rFonts w:hint="eastAsia"/>
        </w:rPr>
        <w:t>老师</w:t>
      </w:r>
      <w:r>
        <w:rPr>
          <w:rFonts w:hint="eastAsia"/>
        </w:rPr>
        <w:t>老师</w:t>
      </w:r>
      <w:proofErr w:type="gramEnd"/>
      <w:r>
        <w:rPr>
          <w:rFonts w:hint="eastAsia"/>
        </w:rPr>
        <w:t>主讲</w:t>
      </w:r>
      <w:r w:rsidR="00890DBF">
        <w:rPr>
          <w:rFonts w:hint="eastAsia"/>
        </w:rPr>
        <w:t>《</w:t>
      </w:r>
      <w:r w:rsidR="00890DBF">
        <w:t>社会主义制度的建立与社会主义建设的探索</w:t>
      </w:r>
      <w:r w:rsidR="00890DBF">
        <w:rPr>
          <w:rFonts w:hint="eastAsia"/>
        </w:rPr>
        <w:t>》</w:t>
      </w:r>
      <w:r>
        <w:rPr>
          <w:rFonts w:hint="eastAsia"/>
        </w:rPr>
        <w:t>复习课。</w:t>
      </w:r>
      <w:r w:rsidR="002E44BA">
        <w:rPr>
          <w:rFonts w:hint="eastAsia"/>
        </w:rPr>
        <w:t>在</w:t>
      </w:r>
      <w:r w:rsidR="00446339">
        <w:rPr>
          <w:rFonts w:hint="eastAsia"/>
        </w:rPr>
        <w:t>七年级</w:t>
      </w:r>
      <w:r w:rsidR="002E44BA">
        <w:rPr>
          <w:rFonts w:hint="eastAsia"/>
        </w:rPr>
        <w:t>实现语、数、英学科的常态</w:t>
      </w:r>
      <w:proofErr w:type="gramStart"/>
      <w:r w:rsidR="002E44BA">
        <w:rPr>
          <w:rFonts w:hint="eastAsia"/>
        </w:rPr>
        <w:t>化深入</w:t>
      </w:r>
      <w:proofErr w:type="gramEnd"/>
      <w:r w:rsidR="002E44BA">
        <w:rPr>
          <w:rFonts w:hint="eastAsia"/>
        </w:rPr>
        <w:t>应用的探索基础上</w:t>
      </w:r>
      <w:r w:rsidR="002E44BA">
        <w:rPr>
          <w:rFonts w:hint="eastAsia"/>
        </w:rPr>
        <w:t>,</w:t>
      </w:r>
      <w:r w:rsidR="002E44BA">
        <w:rPr>
          <w:rFonts w:hint="eastAsia"/>
        </w:rPr>
        <w:t>为推进墨水屏的广泛使用，七年级道法学科也逐步开启墨水屏的使用</w:t>
      </w:r>
      <w:r w:rsidR="00446339">
        <w:rPr>
          <w:rFonts w:hint="eastAsia"/>
        </w:rPr>
        <w:t>、本节课</w:t>
      </w:r>
      <w:r w:rsidR="002E44BA">
        <w:rPr>
          <w:rFonts w:hint="eastAsia"/>
        </w:rPr>
        <w:t>李</w:t>
      </w:r>
      <w:r w:rsidR="00446339">
        <w:rPr>
          <w:rFonts w:hint="eastAsia"/>
        </w:rPr>
        <w:t>老师</w:t>
      </w:r>
      <w:r w:rsidR="002E44BA">
        <w:rPr>
          <w:rFonts w:hint="eastAsia"/>
        </w:rPr>
        <w:t>开始尝试使用墨水屏布置课前预习任务和课后拓展练习。驻校人员演示如何在课堂上发布随堂检测的功能来快速获取学生学情反馈，老师则通过习题掌握情况来进行针对性讲解。</w:t>
      </w:r>
      <w:r w:rsidR="00446339">
        <w:rPr>
          <w:rFonts w:hint="eastAsia"/>
        </w:rPr>
        <w:t>使课堂效率得到的大大的提高。</w:t>
      </w:r>
      <w:r w:rsidR="000E2548">
        <w:rPr>
          <w:rFonts w:hint="eastAsia"/>
        </w:rPr>
        <w:t>课后所有</w:t>
      </w:r>
      <w:r w:rsidR="00446339">
        <w:rPr>
          <w:rFonts w:hint="eastAsia"/>
        </w:rPr>
        <w:t>德法</w:t>
      </w:r>
      <w:r w:rsidR="000E2548">
        <w:rPr>
          <w:rFonts w:hint="eastAsia"/>
        </w:rPr>
        <w:t>老师和青年老师以及华师</w:t>
      </w:r>
      <w:r w:rsidR="000E2548">
        <w:rPr>
          <w:rFonts w:hint="eastAsia"/>
          <w:szCs w:val="22"/>
        </w:rPr>
        <w:t>蒋立兵教授进行了研讨，最后由蒋教授进行了总结点评</w:t>
      </w:r>
      <w:r w:rsidR="00446339">
        <w:rPr>
          <w:rFonts w:hint="eastAsia"/>
          <w:szCs w:val="22"/>
        </w:rPr>
        <w:t>！</w:t>
      </w:r>
    </w:p>
    <w:p w14:paraId="6F518329" w14:textId="3569D514" w:rsidR="009D4BF4" w:rsidRDefault="009D4BF4">
      <w:pPr>
        <w:rPr>
          <w:szCs w:val="22"/>
        </w:rPr>
      </w:pPr>
    </w:p>
    <w:p w14:paraId="38202128" w14:textId="43A4BA8C" w:rsidR="009D4BF4" w:rsidRDefault="009D4BF4">
      <w:pPr>
        <w:rPr>
          <w:szCs w:val="22"/>
        </w:rPr>
      </w:pPr>
    </w:p>
    <w:p w14:paraId="21955D7C" w14:textId="7A30229A" w:rsidR="009D4BF4" w:rsidRDefault="009D4BF4">
      <w:pPr>
        <w:rPr>
          <w:szCs w:val="22"/>
        </w:rPr>
      </w:pPr>
    </w:p>
    <w:p w14:paraId="141D59CE" w14:textId="2FF65C91" w:rsidR="00446339" w:rsidRPr="00446339" w:rsidRDefault="00446339" w:rsidP="00446339">
      <w:pPr>
        <w:widowControl/>
        <w:jc w:val="left"/>
        <w:rPr>
          <w:rFonts w:ascii="宋体" w:eastAsia="宋体" w:hAnsi="宋体" w:cs="宋体"/>
          <w:kern w:val="0"/>
          <w:sz w:val="24"/>
          <w:szCs w:val="24"/>
        </w:rPr>
      </w:pPr>
      <w:r w:rsidRPr="00446339">
        <w:rPr>
          <w:rFonts w:ascii="宋体" w:eastAsia="宋体" w:hAnsi="宋体" w:cs="宋体"/>
          <w:noProof/>
          <w:kern w:val="0"/>
          <w:sz w:val="24"/>
          <w:szCs w:val="24"/>
        </w:rPr>
        <w:lastRenderedPageBreak/>
        <w:drawing>
          <wp:inline distT="0" distB="0" distL="0" distR="0" wp14:anchorId="3F21F0BD" wp14:editId="3D70EB0E">
            <wp:extent cx="5274310" cy="42418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241800"/>
                    </a:xfrm>
                    <a:prstGeom prst="rect">
                      <a:avLst/>
                    </a:prstGeom>
                    <a:noFill/>
                    <a:ln>
                      <a:noFill/>
                    </a:ln>
                  </pic:spPr>
                </pic:pic>
              </a:graphicData>
            </a:graphic>
          </wp:inline>
        </w:drawing>
      </w:r>
    </w:p>
    <w:p w14:paraId="23AC75DE" w14:textId="4498956E" w:rsidR="009D4BF4" w:rsidRDefault="00446339">
      <w:pPr>
        <w:rPr>
          <w:szCs w:val="22"/>
        </w:rPr>
      </w:pPr>
      <w:r>
        <w:rPr>
          <w:noProof/>
          <w:szCs w:val="22"/>
        </w:rPr>
        <w:drawing>
          <wp:inline distT="0" distB="0" distL="0" distR="0" wp14:anchorId="2CA97A06" wp14:editId="76546989">
            <wp:extent cx="5213350" cy="3910326"/>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2061" cy="3954363"/>
                    </a:xfrm>
                    <a:prstGeom prst="rect">
                      <a:avLst/>
                    </a:prstGeom>
                  </pic:spPr>
                </pic:pic>
              </a:graphicData>
            </a:graphic>
          </wp:inline>
        </w:drawing>
      </w:r>
    </w:p>
    <w:p w14:paraId="703D7130" w14:textId="002C2B03" w:rsidR="009D4BF4" w:rsidRDefault="009D4BF4">
      <w:pPr>
        <w:rPr>
          <w:szCs w:val="22"/>
        </w:rPr>
      </w:pPr>
    </w:p>
    <w:p w14:paraId="397ACD36" w14:textId="371F5029" w:rsidR="009D4BF4" w:rsidRDefault="009D4BF4">
      <w:pPr>
        <w:rPr>
          <w:szCs w:val="22"/>
        </w:rPr>
      </w:pPr>
    </w:p>
    <w:p w14:paraId="7F2DE00E" w14:textId="13188E9A" w:rsidR="009D4BF4" w:rsidRDefault="009D4BF4"/>
    <w:p w14:paraId="04E2F253" w14:textId="66E659AD" w:rsidR="009D4BF4" w:rsidRDefault="009D4BF4"/>
    <w:p w14:paraId="2160B37F" w14:textId="5414B733" w:rsidR="009D4BF4" w:rsidRDefault="009D4BF4"/>
    <w:p w14:paraId="53669CDA" w14:textId="6FE2D0B4" w:rsidR="009D4BF4" w:rsidRDefault="009D4BF4"/>
    <w:p w14:paraId="5C1DA2EF" w14:textId="77777777" w:rsidR="009D4BF4" w:rsidRDefault="009D4BF4"/>
    <w:p w14:paraId="479D978A" w14:textId="6795EF22" w:rsidR="009D4BF4" w:rsidRDefault="009D4BF4"/>
    <w:p w14:paraId="2F249F29" w14:textId="5CE2E987" w:rsidR="009D4BF4" w:rsidRDefault="009D4BF4"/>
    <w:p w14:paraId="7079DFE1" w14:textId="4108086E" w:rsidR="009D4BF4" w:rsidRDefault="009D4BF4"/>
    <w:p w14:paraId="150DFCA5" w14:textId="77777777" w:rsidR="009D4BF4" w:rsidRDefault="009D4BF4"/>
    <w:p w14:paraId="66A7DB7F" w14:textId="77777777" w:rsidR="009D4BF4" w:rsidRDefault="009D4BF4"/>
    <w:p w14:paraId="1E98421F" w14:textId="77777777" w:rsidR="009D4BF4" w:rsidRDefault="009D4BF4"/>
    <w:p w14:paraId="321EF390" w14:textId="0886FD75" w:rsidR="009D4BF4" w:rsidRDefault="009D4BF4">
      <w:r>
        <w:rPr>
          <w:noProof/>
        </w:rPr>
        <w:drawing>
          <wp:inline distT="0" distB="0" distL="0" distR="0" wp14:anchorId="3DB618D7" wp14:editId="3E0132FD">
            <wp:extent cx="5274310" cy="39573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7320"/>
                    </a:xfrm>
                    <a:prstGeom prst="rect">
                      <a:avLst/>
                    </a:prstGeom>
                  </pic:spPr>
                </pic:pic>
              </a:graphicData>
            </a:graphic>
          </wp:inline>
        </w:drawing>
      </w:r>
    </w:p>
    <w:p w14:paraId="122F5B44" w14:textId="77777777" w:rsidR="009D4BF4" w:rsidRDefault="009D4BF4"/>
    <w:p w14:paraId="7E3A739B" w14:textId="77777777" w:rsidR="009D4BF4" w:rsidRDefault="009D4BF4"/>
    <w:p w14:paraId="4752F7F5" w14:textId="57466CD1" w:rsidR="009D4BF4" w:rsidRDefault="009D4BF4"/>
    <w:sectPr w:rsidR="009D4B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99E4A" w14:textId="77777777" w:rsidR="00F52FCF" w:rsidRDefault="00F52FCF" w:rsidP="00161231">
      <w:r>
        <w:separator/>
      </w:r>
    </w:p>
  </w:endnote>
  <w:endnote w:type="continuationSeparator" w:id="0">
    <w:p w14:paraId="2B2EDCBF" w14:textId="77777777" w:rsidR="00F52FCF" w:rsidRDefault="00F52FCF" w:rsidP="0016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5D34E" w14:textId="77777777" w:rsidR="00F52FCF" w:rsidRDefault="00F52FCF" w:rsidP="00161231">
      <w:r>
        <w:separator/>
      </w:r>
    </w:p>
  </w:footnote>
  <w:footnote w:type="continuationSeparator" w:id="0">
    <w:p w14:paraId="268F1891" w14:textId="77777777" w:rsidR="00F52FCF" w:rsidRDefault="00F52FCF" w:rsidP="001612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853"/>
    <w:rsid w:val="000E2548"/>
    <w:rsid w:val="00161231"/>
    <w:rsid w:val="002E44BA"/>
    <w:rsid w:val="00446339"/>
    <w:rsid w:val="005F29FE"/>
    <w:rsid w:val="00610052"/>
    <w:rsid w:val="00635853"/>
    <w:rsid w:val="006401FE"/>
    <w:rsid w:val="00890DBF"/>
    <w:rsid w:val="00966C0E"/>
    <w:rsid w:val="009D4BF4"/>
    <w:rsid w:val="00F52FCF"/>
    <w:rsid w:val="00FD13C7"/>
    <w:rsid w:val="4AAD76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732D2"/>
  <w15:docId w15:val="{5B83A565-8187-4B72-924D-D297DD716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仿宋_GB2312"/>
      <w:kern w:val="2"/>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612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61231"/>
    <w:rPr>
      <w:rFonts w:eastAsia="仿宋_GB2312"/>
      <w:kern w:val="2"/>
      <w:sz w:val="18"/>
      <w:szCs w:val="18"/>
    </w:rPr>
  </w:style>
  <w:style w:type="paragraph" w:styleId="a5">
    <w:name w:val="footer"/>
    <w:basedOn w:val="a"/>
    <w:link w:val="a6"/>
    <w:rsid w:val="00161231"/>
    <w:pPr>
      <w:tabs>
        <w:tab w:val="center" w:pos="4153"/>
        <w:tab w:val="right" w:pos="8306"/>
      </w:tabs>
      <w:snapToGrid w:val="0"/>
      <w:jc w:val="left"/>
    </w:pPr>
    <w:rPr>
      <w:sz w:val="18"/>
      <w:szCs w:val="18"/>
    </w:rPr>
  </w:style>
  <w:style w:type="character" w:customStyle="1" w:styleId="a6">
    <w:name w:val="页脚 字符"/>
    <w:basedOn w:val="a0"/>
    <w:link w:val="a5"/>
    <w:rsid w:val="00161231"/>
    <w:rPr>
      <w:rFonts w:eastAsia="仿宋_GB231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660427">
      <w:bodyDiv w:val="1"/>
      <w:marLeft w:val="0"/>
      <w:marRight w:val="0"/>
      <w:marTop w:val="0"/>
      <w:marBottom w:val="0"/>
      <w:divBdr>
        <w:top w:val="none" w:sz="0" w:space="0" w:color="auto"/>
        <w:left w:val="none" w:sz="0" w:space="0" w:color="auto"/>
        <w:bottom w:val="none" w:sz="0" w:space="0" w:color="auto"/>
        <w:right w:val="none" w:sz="0" w:space="0" w:color="auto"/>
      </w:divBdr>
      <w:divsChild>
        <w:div w:id="12463815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62</Words>
  <Characters>356</Characters>
  <Application>Microsoft Office Word</Application>
  <DocSecurity>0</DocSecurity>
  <Lines>2</Lines>
  <Paragraphs>1</Paragraphs>
  <ScaleCrop>false</ScaleCrop>
  <Company/>
  <LinksUpToDate>false</LinksUpToDate>
  <CharactersWithSpaces>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周婷</dc:creator>
  <cp:lastModifiedBy>dick</cp:lastModifiedBy>
  <cp:revision>6</cp:revision>
  <dcterms:created xsi:type="dcterms:W3CDTF">2021-04-20T07:22:00Z</dcterms:created>
  <dcterms:modified xsi:type="dcterms:W3CDTF">2022-05-07T06:30:00Z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