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ascii="MicrosoftYaHei-Bold" w:hAnsi="MicrosoftYaHei-Bold" w:eastAsia="MicrosoftYaHei-Bold" w:cs="MicrosoftYaHei-Bold"/>
          <w:b/>
          <w:color w:val="000000"/>
          <w:kern w:val="0"/>
          <w:sz w:val="112"/>
          <w:szCs w:val="112"/>
          <w:lang w:val="en-US" w:eastAsia="zh-CN" w:bidi="ar"/>
        </w:rPr>
      </w:pPr>
      <w:r>
        <w:rPr>
          <w:sz w:val="24"/>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1176655</wp:posOffset>
                </wp:positionV>
                <wp:extent cx="6841490" cy="2195830"/>
                <wp:effectExtent l="0" t="0" r="3810" b="1270"/>
                <wp:wrapNone/>
                <wp:docPr id="5" name="文本框 5"/>
                <wp:cNvGraphicFramePr/>
                <a:graphic xmlns:a="http://schemas.openxmlformats.org/drawingml/2006/main">
                  <a:graphicData uri="http://schemas.microsoft.com/office/word/2010/wordprocessingShape">
                    <wps:wsp>
                      <wps:cNvSpPr txBox="1"/>
                      <wps:spPr>
                        <a:xfrm>
                          <a:off x="0" y="0"/>
                          <a:ext cx="6841490" cy="2195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2249" w:hanging="2880" w:hangingChars="400"/>
                              <w:jc w:val="left"/>
                              <w:rPr>
                                <w:rFonts w:hint="eastAsia" w:ascii="黑体" w:hAnsi="黑体" w:eastAsia="黑体" w:cs="黑体"/>
                                <w:b w:val="0"/>
                                <w:bCs/>
                                <w:color w:val="0070C0"/>
                                <w:sz w:val="96"/>
                                <w:szCs w:val="96"/>
                                <w:lang w:val="en-US" w:eastAsia="zh-CN"/>
                              </w:rPr>
                            </w:pPr>
                            <w:r>
                              <w:rPr>
                                <w:rFonts w:hint="eastAsia" w:ascii="黑体" w:hAnsi="黑体" w:eastAsia="黑体" w:cs="黑体"/>
                                <w:b w:val="0"/>
                                <w:bCs/>
                                <w:color w:val="0070C0"/>
                                <w:sz w:val="72"/>
                                <w:szCs w:val="72"/>
                                <w:lang w:val="en-US" w:eastAsia="zh-CN"/>
                              </w:rPr>
                              <w:t>高星级饭店运营与管理专业</w:t>
                            </w:r>
                          </w:p>
                          <w:p>
                            <w:pPr>
                              <w:ind w:left="2398" w:leftChars="1142" w:firstLine="2168" w:firstLineChars="300"/>
                              <w:jc w:val="left"/>
                              <w:rPr>
                                <w:rFonts w:hint="eastAsia" w:ascii="黑体" w:hAnsi="黑体" w:eastAsia="黑体" w:cs="黑体"/>
                                <w:b/>
                                <w:color w:val="D99694" w:themeColor="accent2" w:themeTint="99"/>
                                <w:sz w:val="72"/>
                                <w:szCs w:val="72"/>
                                <w:lang w:val="en-US" w:eastAsia="zh-CN"/>
                                <w14:textFill>
                                  <w14:solidFill>
                                    <w14:schemeClr w14:val="accent2">
                                      <w14:lumMod w14:val="60000"/>
                                      <w14:lumOff w14:val="40000"/>
                                    </w14:schemeClr>
                                  </w14:solidFill>
                                </w14:textFill>
                              </w:rPr>
                            </w:pPr>
                          </w:p>
                          <w:p>
                            <w:pPr>
                              <w:jc w:val="right"/>
                              <w:rPr>
                                <w:rFonts w:hint="eastAsia" w:ascii="黑体" w:hAnsi="黑体" w:eastAsia="黑体" w:cs="黑体"/>
                                <w:b/>
                                <w:color w:val="D99694" w:themeColor="accent2" w:themeTint="99"/>
                                <w:sz w:val="72"/>
                                <w:szCs w:val="72"/>
                                <w:lang w:val="en-US" w:eastAsia="zh-CN"/>
                                <w14:textFill>
                                  <w14:solidFill>
                                    <w14:schemeClr w14:val="accent2">
                                      <w14:lumMod w14:val="60000"/>
                                      <w14:lumOff w14:val="40000"/>
                                    </w14:schemeClr>
                                  </w14:solidFill>
                                </w14:textFill>
                              </w:rPr>
                            </w:pPr>
                            <w:r>
                              <w:rPr>
                                <w:rFonts w:hint="eastAsia" w:ascii="黑体" w:hAnsi="黑体" w:eastAsia="黑体" w:cs="黑体"/>
                                <w:b/>
                                <w:color w:val="D99694" w:themeColor="accent2" w:themeTint="99"/>
                                <w:sz w:val="72"/>
                                <w:szCs w:val="72"/>
                                <w:lang w:val="en-US" w:eastAsia="zh-CN"/>
                                <w14:textFill>
                                  <w14:solidFill>
                                    <w14:schemeClr w14:val="accent2">
                                      <w14:lumMod w14:val="60000"/>
                                      <w14:lumOff w14:val="40000"/>
                                    </w14:schemeClr>
                                  </w14:solidFill>
                                </w14:textFill>
                              </w:rPr>
                              <w:t>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95pt;margin-top:92.65pt;height:172.9pt;width:538.7pt;z-index:251659264;mso-width-relative:page;mso-height-relative:page;" fillcolor="#FFFFFF [3201]" filled="t" stroked="f" coordsize="21600,21600" o:gfxdata="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E8QUx1wAAAAwBAAAP&#10;AAAAAAAAAAEAIAAAACIAAABkcnMvZG93bnJldi54bWxQSwECFAAUAAAACACHTuJAchTkRlICAACQ&#10;BAAADgAAAAAAAAABACAAAAAmAQAAZHJzL2Uyb0RvYy54bWxQSwUGAAAAAAYABgBZAQAA6gUAAAAA&#10;">
                <v:fill on="t" focussize="0,0"/>
                <v:stroke on="f" weight="0.5pt"/>
                <v:imagedata o:title=""/>
                <o:lock v:ext="edit" aspectratio="f"/>
                <v:textbox>
                  <w:txbxContent>
                    <w:p>
                      <w:pPr>
                        <w:ind w:left="2249" w:hanging="2880" w:hangingChars="400"/>
                        <w:jc w:val="left"/>
                        <w:rPr>
                          <w:rFonts w:hint="eastAsia" w:ascii="黑体" w:hAnsi="黑体" w:eastAsia="黑体" w:cs="黑体"/>
                          <w:b w:val="0"/>
                          <w:bCs/>
                          <w:color w:val="0070C0"/>
                          <w:sz w:val="96"/>
                          <w:szCs w:val="96"/>
                          <w:lang w:val="en-US" w:eastAsia="zh-CN"/>
                        </w:rPr>
                      </w:pPr>
                      <w:r>
                        <w:rPr>
                          <w:rFonts w:hint="eastAsia" w:ascii="黑体" w:hAnsi="黑体" w:eastAsia="黑体" w:cs="黑体"/>
                          <w:b w:val="0"/>
                          <w:bCs/>
                          <w:color w:val="0070C0"/>
                          <w:sz w:val="72"/>
                          <w:szCs w:val="72"/>
                          <w:lang w:val="en-US" w:eastAsia="zh-CN"/>
                        </w:rPr>
                        <w:t>高星级饭店运营与管理专业</w:t>
                      </w:r>
                    </w:p>
                    <w:p>
                      <w:pPr>
                        <w:ind w:left="2398" w:leftChars="1142" w:firstLine="2168" w:firstLineChars="300"/>
                        <w:jc w:val="left"/>
                        <w:rPr>
                          <w:rFonts w:hint="eastAsia" w:ascii="黑体" w:hAnsi="黑体" w:eastAsia="黑体" w:cs="黑体"/>
                          <w:b/>
                          <w:color w:val="D99694" w:themeColor="accent2" w:themeTint="99"/>
                          <w:sz w:val="72"/>
                          <w:szCs w:val="72"/>
                          <w:lang w:val="en-US" w:eastAsia="zh-CN"/>
                          <w14:textFill>
                            <w14:solidFill>
                              <w14:schemeClr w14:val="accent2">
                                <w14:lumMod w14:val="60000"/>
                                <w14:lumOff w14:val="40000"/>
                              </w14:schemeClr>
                            </w14:solidFill>
                          </w14:textFill>
                        </w:rPr>
                      </w:pPr>
                    </w:p>
                    <w:p>
                      <w:pPr>
                        <w:jc w:val="right"/>
                        <w:rPr>
                          <w:rFonts w:hint="eastAsia" w:ascii="黑体" w:hAnsi="黑体" w:eastAsia="黑体" w:cs="黑体"/>
                          <w:b/>
                          <w:color w:val="D99694" w:themeColor="accent2" w:themeTint="99"/>
                          <w:sz w:val="72"/>
                          <w:szCs w:val="72"/>
                          <w:lang w:val="en-US" w:eastAsia="zh-CN"/>
                          <w14:textFill>
                            <w14:solidFill>
                              <w14:schemeClr w14:val="accent2">
                                <w14:lumMod w14:val="60000"/>
                                <w14:lumOff w14:val="40000"/>
                              </w14:schemeClr>
                            </w14:solidFill>
                          </w14:textFill>
                        </w:rPr>
                      </w:pPr>
                      <w:r>
                        <w:rPr>
                          <w:rFonts w:hint="eastAsia" w:ascii="黑体" w:hAnsi="黑体" w:eastAsia="黑体" w:cs="黑体"/>
                          <w:b/>
                          <w:color w:val="D99694" w:themeColor="accent2" w:themeTint="99"/>
                          <w:sz w:val="72"/>
                          <w:szCs w:val="72"/>
                          <w:lang w:val="en-US" w:eastAsia="zh-CN"/>
                          <w14:textFill>
                            <w14:solidFill>
                              <w14:schemeClr w14:val="accent2">
                                <w14:lumMod w14:val="60000"/>
                                <w14:lumOff w14:val="40000"/>
                              </w14:schemeClr>
                            </w14:solidFill>
                          </w14:textFill>
                        </w:rPr>
                        <w:t>人才培养方案</w:t>
                      </w:r>
                    </w:p>
                  </w:txbxContent>
                </v:textbox>
              </v:shape>
            </w:pict>
          </mc:Fallback>
        </mc:AlternateContent>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-1135380</wp:posOffset>
            </wp:positionH>
            <wp:positionV relativeFrom="paragraph">
              <wp:posOffset>-918210</wp:posOffset>
            </wp:positionV>
            <wp:extent cx="7546975" cy="10698480"/>
            <wp:effectExtent l="0" t="0" r="9525" b="7620"/>
            <wp:wrapNone/>
            <wp:docPr id="11" name="图片 11" descr="E:\杨娜 班主任国赛\2022.9.14杨娜 班主任国赛\封面背景.jpg封面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杨娜 班主任国赛\2022.9.14杨娜 班主任国赛\封面背景.jpg封面背景"/>
                    <pic:cNvPicPr>
                      <a:picLocks noChangeAspect="1"/>
                    </pic:cNvPicPr>
                  </pic:nvPicPr>
                  <pic:blipFill>
                    <a:blip r:embed="rId4"/>
                    <a:srcRect/>
                    <a:stretch>
                      <a:fillRect/>
                    </a:stretch>
                  </pic:blipFill>
                  <pic:spPr>
                    <a:xfrm>
                      <a:off x="0" y="0"/>
                      <a:ext cx="7546975" cy="10698480"/>
                    </a:xfrm>
                    <a:prstGeom prst="rect">
                      <a:avLst/>
                    </a:prstGeom>
                    <a:noFill/>
                  </pic:spPr>
                </pic:pic>
              </a:graphicData>
            </a:graphic>
          </wp:anchor>
        </w:drawing>
      </w:r>
      <w:r>
        <w:rPr>
          <w:rFonts w:hint="eastAsia" w:ascii="MicrosoftYaHei-Bold" w:hAnsi="MicrosoftYaHei-Bold" w:eastAsia="MicrosoftYaHei-Bold" w:cs="MicrosoftYaHei-Bold"/>
          <w:b/>
          <w:color w:val="000000"/>
          <w:kern w:val="0"/>
          <w:sz w:val="112"/>
          <w:szCs w:val="112"/>
          <w:lang w:val="en-US" w:eastAsia="zh-CN" w:bidi="ar"/>
        </w:rPr>
        <w:t xml:space="preserve"> </w:t>
      </w:r>
    </w:p>
    <w:p>
      <w:pPr>
        <w:spacing w:after="312" w:afterLines="100"/>
        <w:jc w:val="center"/>
        <w:rPr>
          <w:rFonts w:hint="eastAsia" w:ascii="MicrosoftYaHei-Bold" w:hAnsi="MicrosoftYaHei-Bold" w:eastAsia="MicrosoftYaHei-Bold" w:cs="MicrosoftYaHei-Bold"/>
          <w:b/>
          <w:color w:val="000000"/>
          <w:kern w:val="0"/>
          <w:sz w:val="112"/>
          <w:szCs w:val="112"/>
          <w:lang w:val="en-US" w:eastAsia="zh-CN" w:bidi="ar"/>
        </w:rPr>
      </w:pPr>
    </w:p>
    <w:p>
      <w:pPr>
        <w:spacing w:after="312" w:afterLines="100"/>
        <w:jc w:val="center"/>
        <w:rPr>
          <w:rFonts w:hint="eastAsia" w:asciiTheme="minorEastAsia" w:hAnsiTheme="minorEastAsia" w:eastAsiaTheme="minorEastAsia"/>
          <w:b/>
          <w:color w:val="000000" w:themeColor="text1"/>
          <w:sz w:val="36"/>
          <w:szCs w:val="36"/>
          <w14:textFill>
            <w14:solidFill>
              <w14:schemeClr w14:val="tx1"/>
            </w14:solidFill>
          </w14:textFill>
        </w:rPr>
      </w:pPr>
    </w:p>
    <w:p>
      <w:pPr>
        <w:spacing w:after="312" w:afterLines="100"/>
        <w:jc w:val="center"/>
        <w:rPr>
          <w:rFonts w:hint="eastAsia" w:asciiTheme="minorEastAsia" w:hAnsiTheme="minorEastAsia" w:eastAsiaTheme="minorEastAsia"/>
          <w:b/>
          <w:color w:val="000000" w:themeColor="text1"/>
          <w:sz w:val="36"/>
          <w:szCs w:val="36"/>
          <w14:textFill>
            <w14:solidFill>
              <w14:schemeClr w14:val="tx1"/>
            </w14:solidFill>
          </w14:textFill>
        </w:rPr>
      </w:pPr>
    </w:p>
    <w:p>
      <w:pPr>
        <w:spacing w:after="312" w:afterLines="100"/>
        <w:jc w:val="center"/>
        <w:rPr>
          <w:rFonts w:hint="eastAsia" w:asciiTheme="minorEastAsia" w:hAnsiTheme="minorEastAsia" w:eastAsiaTheme="minorEastAsia"/>
          <w:b/>
          <w:color w:val="000000" w:themeColor="text1"/>
          <w:sz w:val="36"/>
          <w:szCs w:val="36"/>
          <w14:textFill>
            <w14:solidFill>
              <w14:schemeClr w14:val="tx1"/>
            </w14:solidFill>
          </w14:textFill>
        </w:rPr>
      </w:pPr>
    </w:p>
    <w:p>
      <w:pPr>
        <w:spacing w:after="312" w:afterLines="100"/>
        <w:jc w:val="center"/>
        <w:rPr>
          <w:rFonts w:hint="eastAsia" w:asciiTheme="minorEastAsia" w:hAnsiTheme="minorEastAsia" w:eastAsiaTheme="minorEastAsia"/>
          <w:b/>
          <w:color w:val="000000" w:themeColor="text1"/>
          <w:sz w:val="36"/>
          <w:szCs w:val="36"/>
          <w14:textFill>
            <w14:solidFill>
              <w14:schemeClr w14:val="tx1"/>
            </w14:solidFill>
          </w14:textFill>
        </w:rPr>
      </w:pPr>
    </w:p>
    <w:p>
      <w:pPr>
        <w:spacing w:after="312" w:afterLines="100"/>
        <w:jc w:val="center"/>
        <w:rPr>
          <w:rFonts w:hint="eastAsia" w:asciiTheme="minorEastAsia" w:hAnsiTheme="minorEastAsia" w:eastAsiaTheme="minorEastAsia"/>
          <w:b/>
          <w:color w:val="000000" w:themeColor="text1"/>
          <w:sz w:val="36"/>
          <w:szCs w:val="36"/>
          <w14:textFill>
            <w14:solidFill>
              <w14:schemeClr w14:val="tx1"/>
            </w14:solidFill>
          </w14:textFill>
        </w:rPr>
      </w:pPr>
    </w:p>
    <w:p>
      <w:pPr>
        <w:spacing w:after="312" w:afterLines="100"/>
        <w:jc w:val="center"/>
        <w:rPr>
          <w:rFonts w:hint="eastAsia" w:asciiTheme="minorEastAsia" w:hAnsiTheme="minorEastAsia" w:eastAsiaTheme="minorEastAsia"/>
          <w:b/>
          <w:color w:val="000000" w:themeColor="text1"/>
          <w:sz w:val="36"/>
          <w:szCs w:val="36"/>
          <w14:textFill>
            <w14:solidFill>
              <w14:schemeClr w14:val="tx1"/>
            </w14:solidFill>
          </w14:textFill>
        </w:rPr>
      </w:pPr>
    </w:p>
    <w:p>
      <w:pPr>
        <w:spacing w:after="312" w:afterLines="100"/>
        <w:jc w:val="center"/>
        <w:rPr>
          <w:rFonts w:hint="eastAsia" w:asciiTheme="minorEastAsia" w:hAnsiTheme="minorEastAsia" w:eastAsiaTheme="minorEastAsia"/>
          <w:b/>
          <w:color w:val="000000" w:themeColor="text1"/>
          <w:sz w:val="36"/>
          <w:szCs w:val="36"/>
          <w14:textFill>
            <w14:solidFill>
              <w14:schemeClr w14:val="tx1"/>
            </w14:solidFill>
          </w14:textFill>
        </w:rPr>
      </w:pPr>
    </w:p>
    <w:p>
      <w:pPr>
        <w:spacing w:after="312" w:afterLines="100"/>
        <w:jc w:val="both"/>
        <w:rPr>
          <w:rFonts w:hint="eastAsia" w:asciiTheme="minorEastAsia" w:hAnsiTheme="minorEastAsia" w:eastAsiaTheme="minorEastAsia"/>
          <w:b/>
          <w:color w:val="000000" w:themeColor="text1"/>
          <w:sz w:val="36"/>
          <w:szCs w:val="36"/>
          <w14:textFill>
            <w14:solidFill>
              <w14:schemeClr w14:val="tx1"/>
            </w14:solidFill>
          </w14:textFill>
        </w:rPr>
      </w:pPr>
    </w:p>
    <w:p>
      <w:pPr>
        <w:spacing w:after="312" w:afterLines="100"/>
        <w:jc w:val="both"/>
        <w:rPr>
          <w:rFonts w:hint="eastAsia" w:asciiTheme="minorEastAsia" w:hAnsiTheme="minorEastAsia" w:eastAsiaTheme="minorEastAsia"/>
          <w:b/>
          <w:color w:val="000000" w:themeColor="text1"/>
          <w:sz w:val="36"/>
          <w:szCs w:val="36"/>
          <w14:textFill>
            <w14:solidFill>
              <w14:schemeClr w14:val="tx1"/>
            </w14:solidFill>
          </w14:textFill>
        </w:rPr>
      </w:pPr>
    </w:p>
    <w:p>
      <w:pPr>
        <w:keepNext w:val="0"/>
        <w:keepLines w:val="0"/>
        <w:widowControl/>
        <w:suppressLineNumbers w:val="0"/>
        <w:ind w:firstLine="3022" w:firstLineChars="700"/>
        <w:jc w:val="left"/>
      </w:pPr>
      <w:r>
        <w:rPr>
          <w:rFonts w:hint="eastAsia" w:ascii="宋体" w:hAnsi="宋体" w:eastAsia="宋体" w:cs="宋体"/>
          <w:b/>
          <w:color w:val="000000"/>
          <w:kern w:val="0"/>
          <w:sz w:val="43"/>
          <w:szCs w:val="43"/>
          <w:lang w:val="en-US" w:eastAsia="zh-CN" w:bidi="ar"/>
        </w:rPr>
        <w:t xml:space="preserve">目 录 </w:t>
      </w:r>
    </w:p>
    <w:p>
      <w:pPr>
        <w:keepNext w:val="0"/>
        <w:keepLines w:val="0"/>
        <w:widowControl/>
        <w:suppressLineNumbers w:val="0"/>
        <w:jc w:val="both"/>
        <w:rPr>
          <w:rFonts w:hint="eastAsia" w:ascii="黑体" w:hAnsi="黑体" w:eastAsia="黑体" w:cs="黑体"/>
          <w:sz w:val="28"/>
          <w:szCs w:val="28"/>
        </w:rPr>
      </w:pPr>
      <w:r>
        <w:rPr>
          <w:rFonts w:ascii="微软雅黑" w:hAnsi="微软雅黑" w:eastAsia="微软雅黑" w:cs="微软雅黑"/>
          <w:color w:val="000000"/>
          <w:kern w:val="0"/>
          <w:sz w:val="31"/>
          <w:szCs w:val="31"/>
          <w:lang w:val="en-US" w:eastAsia="zh-CN" w:bidi="ar"/>
        </w:rPr>
        <w:t>一</w:t>
      </w:r>
      <w:r>
        <w:rPr>
          <w:rFonts w:hint="eastAsia" w:ascii="黑体" w:hAnsi="黑体" w:eastAsia="黑体" w:cs="黑体"/>
          <w:color w:val="000000"/>
          <w:kern w:val="0"/>
          <w:sz w:val="28"/>
          <w:szCs w:val="28"/>
          <w:lang w:val="en-US" w:eastAsia="zh-CN" w:bidi="ar"/>
        </w:rPr>
        <w:t xml:space="preserve">、专业名称及代码--------------------------------------1 </w:t>
      </w:r>
    </w:p>
    <w:p>
      <w:pPr>
        <w:keepNext w:val="0"/>
        <w:keepLines w:val="0"/>
        <w:widowControl/>
        <w:suppressLineNumbers w:val="0"/>
        <w:jc w:val="both"/>
        <w:rPr>
          <w:rFonts w:hint="eastAsia" w:ascii="黑体" w:hAnsi="黑体" w:eastAsia="黑体" w:cs="黑体"/>
          <w:sz w:val="28"/>
          <w:szCs w:val="28"/>
          <w:lang w:val="en-US"/>
        </w:rPr>
      </w:pPr>
      <w:r>
        <w:rPr>
          <w:rFonts w:hint="eastAsia" w:ascii="黑体" w:hAnsi="黑体" w:eastAsia="黑体" w:cs="黑体"/>
          <w:color w:val="000000"/>
          <w:kern w:val="0"/>
          <w:sz w:val="28"/>
          <w:szCs w:val="28"/>
          <w:lang w:val="en-US" w:eastAsia="zh-CN" w:bidi="ar"/>
        </w:rPr>
        <w:t>二、入学要求---------------------------------------------1</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三、修业年限---------------------------------------------1 </w:t>
      </w:r>
    </w:p>
    <w:p>
      <w:pPr>
        <w:keepNext w:val="0"/>
        <w:keepLines w:val="0"/>
        <w:widowControl/>
        <w:suppressLineNumbers w:val="0"/>
        <w:jc w:val="both"/>
        <w:rPr>
          <w:rFonts w:hint="default"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四、职业面向---------------------------------------------1</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五、培养目标与培养-------------------------------------- 1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（一）培养目标-------------------------------------------1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（二）培养规格 ------------------------------------------2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六、主要接续专业-----------------------------------------6</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七、课程设置及要求-------------------------------------- 6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八、教学进程总体安排----------------------------------- 24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（一）教学进程安排表----------------------------------- 24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（二）课程学时分配及比例表----------------------------- 28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（三）教学活动时间分配（单位：周）----------------------29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九、实施保障--------------------------------------------31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（一）师资队伍------------------------------------------31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（二）教学设施------------------------------------------31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（三）教学资源------------------------------------------34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（四）教学方法------------------------------------------35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（五）学习评价------------------------------------------35 </w:t>
      </w:r>
    </w:p>
    <w:p>
      <w:pPr>
        <w:keepNext w:val="0"/>
        <w:keepLines w:val="0"/>
        <w:widowControl/>
        <w:suppressLineNumbers w:val="0"/>
        <w:jc w:val="both"/>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（六）质量管理------------------------------------------35 </w:t>
      </w:r>
    </w:p>
    <w:p>
      <w:pPr>
        <w:keepNext w:val="0"/>
        <w:keepLines w:val="0"/>
        <w:widowControl/>
        <w:suppressLineNumbers w:val="0"/>
        <w:jc w:val="both"/>
        <w:rPr>
          <w:rFonts w:hint="default"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十、毕业要求--------------------------------------------35</w:t>
      </w:r>
    </w:p>
    <w:p>
      <w:pPr>
        <w:keepNext w:val="0"/>
        <w:keepLines w:val="0"/>
        <w:widowControl/>
        <w:suppressLineNumbers w:val="0"/>
        <w:jc w:val="both"/>
        <w:rPr>
          <w:rFonts w:hint="eastAsia" w:ascii="黑体" w:hAnsi="黑体" w:eastAsia="黑体" w:cs="黑体"/>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b/>
          <w:color w:val="000000" w:themeColor="text1"/>
          <w:sz w:val="28"/>
          <w:szCs w:val="28"/>
          <w14:textFill>
            <w14:solidFill>
              <w14:schemeClr w14:val="tx1"/>
            </w14:solidFill>
          </w14:textFill>
        </w:rPr>
      </w:pPr>
      <w:r>
        <w:rPr>
          <w:rFonts w:hint="eastAsia" w:ascii="宋体" w:hAnsi="宋体" w:eastAsia="宋体" w:cs="宋体"/>
          <w:b/>
          <w:color w:val="000000"/>
          <w:kern w:val="0"/>
          <w:sz w:val="36"/>
          <w:szCs w:val="36"/>
          <w:lang w:val="en-US" w:eastAsia="zh-CN" w:bidi="ar"/>
        </w:rPr>
        <w:t>20</w:t>
      </w:r>
      <w:r>
        <w:rPr>
          <w:rFonts w:hint="eastAsia" w:ascii="宋体" w:hAnsi="宋体" w:cs="宋体"/>
          <w:b/>
          <w:color w:val="000000"/>
          <w:kern w:val="0"/>
          <w:sz w:val="36"/>
          <w:szCs w:val="36"/>
          <w:lang w:val="en-US" w:eastAsia="zh-CN" w:bidi="ar"/>
        </w:rPr>
        <w:t>20</w:t>
      </w:r>
      <w:r>
        <w:rPr>
          <w:rFonts w:hint="eastAsia" w:ascii="宋体" w:hAnsi="宋体" w:eastAsia="宋体" w:cs="宋体"/>
          <w:b/>
          <w:color w:val="000000"/>
          <w:kern w:val="0"/>
          <w:sz w:val="36"/>
          <w:szCs w:val="36"/>
          <w:lang w:val="en-US" w:eastAsia="zh-CN" w:bidi="ar"/>
        </w:rPr>
        <w:t xml:space="preserve"> 级</w:t>
      </w:r>
      <w:r>
        <w:rPr>
          <w:rFonts w:hint="eastAsia" w:ascii="宋体" w:hAnsi="宋体" w:cs="宋体"/>
          <w:b/>
          <w:color w:val="000000"/>
          <w:kern w:val="0"/>
          <w:sz w:val="36"/>
          <w:szCs w:val="36"/>
          <w:lang w:val="en-US" w:eastAsia="zh-CN" w:bidi="ar"/>
        </w:rPr>
        <w:t>高星级饭店运营与管理</w:t>
      </w:r>
      <w:r>
        <w:rPr>
          <w:rFonts w:hint="eastAsia" w:ascii="宋体" w:hAnsi="宋体" w:eastAsia="宋体" w:cs="宋体"/>
          <w:b/>
          <w:color w:val="000000"/>
          <w:kern w:val="0"/>
          <w:sz w:val="36"/>
          <w:szCs w:val="36"/>
          <w:lang w:val="en-US" w:eastAsia="zh-CN" w:bidi="ar"/>
        </w:rPr>
        <w:t xml:space="preserve">专业人才培养方案 </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一、专业名称及代码</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高星级饭店运营与管理(专业代码：</w:t>
      </w:r>
      <w:r>
        <w:rPr>
          <w:rFonts w:hint="eastAsia" w:asciiTheme="minorEastAsia" w:hAnsiTheme="minorEastAsia" w:eastAsiaTheme="minorEastAsia"/>
          <w:color w:val="000000" w:themeColor="text1"/>
          <w:sz w:val="24"/>
          <w:lang w:val="en-US" w:eastAsia="zh-CN"/>
          <w14:textFill>
            <w14:solidFill>
              <w14:schemeClr w14:val="tx1"/>
            </w14:solidFill>
          </w14:textFill>
        </w:rPr>
        <w:t>130100</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二、入学要求</w:t>
      </w:r>
    </w:p>
    <w:p>
      <w:pPr>
        <w:ind w:left="13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本专业招收初中毕业生或具有同等学历者，全日制，学制3年。</w:t>
      </w:r>
    </w:p>
    <w:p>
      <w:pPr>
        <w:numPr>
          <w:ilvl w:val="0"/>
          <w:numId w:val="1"/>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修业年限</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3年</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四、职业面向</w:t>
      </w:r>
    </w:p>
    <w:tbl>
      <w:tblPr>
        <w:tblStyle w:val="9"/>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1134"/>
        <w:gridCol w:w="1134"/>
        <w:gridCol w:w="184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所属专业大类（代码）</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所属专业类</w:t>
            </w:r>
          </w:p>
          <w:p>
            <w:pPr>
              <w:spacing w:line="36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（代码）</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对应</w:t>
            </w:r>
          </w:p>
          <w:p>
            <w:pPr>
              <w:spacing w:line="36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行业</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主要职业类别</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主要岗位类别（或技术领域）</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职业技能等级证书、社会认可度高的行业企业标准证书举例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exact"/>
        </w:trPr>
        <w:tc>
          <w:tcPr>
            <w:tcW w:w="1101" w:type="dxa"/>
            <w:tcBorders>
              <w:top w:val="single" w:color="000000" w:sz="4" w:space="0"/>
              <w:left w:val="single" w:color="000000" w:sz="4" w:space="0"/>
              <w:bottom w:val="single" w:color="000000" w:sz="4" w:space="0"/>
              <w:right w:val="single" w:color="000000" w:sz="4" w:space="0"/>
            </w:tcBorders>
            <w:vAlign w:val="center"/>
          </w:tcPr>
          <w:p>
            <w:pPr>
              <w:jc w:val="center"/>
              <w:rPr>
                <w:rFonts w:cs="Tahoma" w:asciiTheme="minorEastAsia" w:hAnsiTheme="minorEastAsia" w:eastAsiaTheme="minorEastAsia"/>
                <w:bCs/>
                <w:color w:val="000000" w:themeColor="text1"/>
                <w:kern w:val="0"/>
                <w:sz w:val="24"/>
                <w14:textFill>
                  <w14:solidFill>
                    <w14:schemeClr w14:val="tx1"/>
                  </w14:solidFill>
                </w14:textFill>
              </w:rPr>
            </w:pPr>
            <w:r>
              <w:rPr>
                <w:rFonts w:hint="eastAsia" w:cs="Tahoma" w:asciiTheme="minorEastAsia" w:hAnsiTheme="minorEastAsia" w:eastAsiaTheme="minorEastAsia"/>
                <w:bCs/>
                <w:color w:val="000000" w:themeColor="text1"/>
                <w:kern w:val="0"/>
                <w:szCs w:val="21"/>
                <w14:textFill>
                  <w14:solidFill>
                    <w14:schemeClr w14:val="tx1"/>
                  </w14:solidFill>
                </w14:textFill>
              </w:rPr>
              <w:t>13旅游服务类</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hint="default" w:cs="Tahoma" w:asciiTheme="minorEastAsia" w:hAnsiTheme="minorEastAsia" w:eastAsiaTheme="minorEastAsia"/>
                <w:bCs/>
                <w:color w:val="000000" w:themeColor="text1"/>
                <w:kern w:val="0"/>
                <w:sz w:val="24"/>
                <w:lang w:val="en-US"/>
                <w14:textFill>
                  <w14:solidFill>
                    <w14:schemeClr w14:val="tx1"/>
                  </w14:solidFill>
                </w14:textFill>
              </w:rPr>
            </w:pPr>
            <w:r>
              <w:rPr>
                <w:rFonts w:hint="eastAsia" w:ascii="Times New Roman" w:hAnsi="Times New Roman" w:eastAsia="仿宋_GB2312" w:cs="仿宋_GB2312"/>
                <w:i w:val="0"/>
                <w:color w:val="000000"/>
                <w:kern w:val="0"/>
                <w:sz w:val="28"/>
                <w:szCs w:val="28"/>
                <w:u w:val="none"/>
                <w:lang w:val="en-US" w:eastAsia="zh-CN" w:bidi="ar"/>
              </w:rPr>
              <w:t>130100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cs="Tahoma" w:asciiTheme="minorEastAsia" w:hAnsiTheme="minorEastAsia" w:eastAsiaTheme="minorEastAsia"/>
                <w:bCs/>
                <w:color w:val="000000" w:themeColor="text1"/>
                <w:kern w:val="0"/>
                <w:sz w:val="24"/>
                <w14:textFill>
                  <w14:solidFill>
                    <w14:schemeClr w14:val="tx1"/>
                  </w14:solidFill>
                </w14:textFill>
              </w:rPr>
            </w:pPr>
            <w:r>
              <w:rPr>
                <w:rFonts w:hint="eastAsia" w:cs="Tahoma" w:asciiTheme="minorEastAsia" w:hAnsiTheme="minorEastAsia" w:eastAsiaTheme="minorEastAsia"/>
                <w:bCs/>
                <w:color w:val="000000" w:themeColor="text1"/>
                <w:kern w:val="0"/>
                <w:szCs w:val="21"/>
                <w14:textFill>
                  <w14:solidFill>
                    <w14:schemeClr w14:val="tx1"/>
                  </w14:solidFill>
                </w14:textFill>
              </w:rPr>
              <w:t>酒店业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cs="Tahoma" w:asciiTheme="minorEastAsia" w:hAnsiTheme="minorEastAsia" w:eastAsiaTheme="minorEastAsia"/>
                <w:bCs/>
                <w:color w:val="000000" w:themeColor="text1"/>
                <w:kern w:val="0"/>
                <w:sz w:val="24"/>
                <w14:textFill>
                  <w14:solidFill>
                    <w14:schemeClr w14:val="tx1"/>
                  </w14:solidFill>
                </w14:textFill>
              </w:rPr>
            </w:pPr>
            <w:r>
              <w:rPr>
                <w:rFonts w:hint="eastAsia" w:cs="Tahoma" w:asciiTheme="minorEastAsia" w:hAnsiTheme="minorEastAsia" w:eastAsiaTheme="minorEastAsia"/>
                <w:bCs/>
                <w:color w:val="000000" w:themeColor="text1"/>
                <w:kern w:val="0"/>
                <w:szCs w:val="21"/>
                <w14:textFill>
                  <w14:solidFill>
                    <w14:schemeClr w14:val="tx1"/>
                  </w14:solidFill>
                </w14:textFill>
              </w:rPr>
              <w:t>现代服务业</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cs="Tahoma" w:asciiTheme="minorEastAsia" w:hAnsiTheme="minorEastAsia" w:eastAsiaTheme="minorEastAsia"/>
                <w:bCs/>
                <w:color w:val="000000" w:themeColor="text1"/>
                <w:kern w:val="0"/>
                <w:sz w:val="24"/>
                <w14:textFill>
                  <w14:solidFill>
                    <w14:schemeClr w14:val="tx1"/>
                  </w14:solidFill>
                </w14:textFill>
              </w:rPr>
            </w:pPr>
            <w:r>
              <w:rPr>
                <w:rFonts w:hint="eastAsia" w:cs="Tahoma" w:asciiTheme="minorEastAsia" w:hAnsiTheme="minorEastAsia" w:eastAsiaTheme="minorEastAsia"/>
                <w:bCs/>
                <w:color w:val="000000" w:themeColor="text1"/>
                <w:kern w:val="0"/>
                <w:szCs w:val="21"/>
                <w14:textFill>
                  <w14:solidFill>
                    <w14:schemeClr w14:val="tx1"/>
                  </w14:solidFill>
                </w14:textFill>
              </w:rPr>
              <w:t>前厅服务、客房服务、中西餐服务、康乐服务等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cs="Tahoma" w:asciiTheme="minorEastAsia" w:hAnsiTheme="minorEastAsia" w:eastAsiaTheme="minorEastAsia"/>
                <w:bCs/>
                <w:color w:val="000000" w:themeColor="text1"/>
                <w:kern w:val="0"/>
                <w:szCs w:val="21"/>
                <w14:textFill>
                  <w14:solidFill>
                    <w14:schemeClr w14:val="tx1"/>
                  </w14:solidFill>
                </w14:textFill>
              </w:rPr>
            </w:pPr>
            <w:r>
              <w:rPr>
                <w:rFonts w:hint="eastAsia" w:cs="Tahoma" w:asciiTheme="minorEastAsia" w:hAnsiTheme="minorEastAsia" w:eastAsiaTheme="minorEastAsia"/>
                <w:bCs/>
                <w:color w:val="000000" w:themeColor="text1"/>
                <w:kern w:val="0"/>
                <w:szCs w:val="21"/>
                <w14:textFill>
                  <w14:solidFill>
                    <w14:schemeClr w14:val="tx1"/>
                  </w14:solidFill>
                </w14:textFill>
              </w:rPr>
              <w:t>茶艺师；</w:t>
            </w:r>
          </w:p>
          <w:p>
            <w:pPr>
              <w:jc w:val="center"/>
              <w:rPr>
                <w:rFonts w:cs="Tahoma" w:asciiTheme="minorEastAsia" w:hAnsiTheme="minorEastAsia" w:eastAsiaTheme="minorEastAsia"/>
                <w:bCs/>
                <w:color w:val="000000" w:themeColor="text1"/>
                <w:kern w:val="0"/>
                <w:szCs w:val="21"/>
                <w14:textFill>
                  <w14:solidFill>
                    <w14:schemeClr w14:val="tx1"/>
                  </w14:solidFill>
                </w14:textFill>
              </w:rPr>
            </w:pPr>
            <w:r>
              <w:rPr>
                <w:rFonts w:hint="eastAsia" w:cs="Tahoma" w:asciiTheme="minorEastAsia" w:hAnsiTheme="minorEastAsia" w:eastAsiaTheme="minorEastAsia"/>
                <w:bCs/>
                <w:color w:val="000000" w:themeColor="text1"/>
                <w:kern w:val="0"/>
                <w:szCs w:val="21"/>
                <w14:textFill>
                  <w14:solidFill>
                    <w14:schemeClr w14:val="tx1"/>
                  </w14:solidFill>
                </w14:textFill>
              </w:rPr>
              <w:t>国际酒店TAFE证书（中澳班）</w:t>
            </w:r>
          </w:p>
        </w:tc>
      </w:tr>
    </w:tbl>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五、培养目标与培养规格</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（一）培养目标</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1、中专班（现代学徒制）：</w:t>
      </w:r>
    </w:p>
    <w:p>
      <w:pPr>
        <w:spacing w:line="360" w:lineRule="auto"/>
        <w:ind w:left="135"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掌握本专业必需的文化基础知识，酒店职业道德和礼仪常识，对客服务心理学，饭店前厅、客房、餐饮、康乐服务与管理的基础理论知识,管理知识和技能技巧,身体健康的中高级服务人才。</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2、3+2班</w:t>
      </w:r>
    </w:p>
    <w:p>
      <w:pPr>
        <w:spacing w:line="360" w:lineRule="auto"/>
        <w:ind w:left="135"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培养学生掌握专业理论知识和技能基本功，提高综合素质，为高职院校输送人才。</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3、技能高考班</w:t>
      </w:r>
    </w:p>
    <w:p>
      <w:pPr>
        <w:spacing w:line="360" w:lineRule="auto"/>
        <w:ind w:left="135"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培养学生掌握过硬的专业知识和较强的专业技能，通过技能高考选拔，为高校输送人才。</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4、国际交流班</w:t>
      </w:r>
    </w:p>
    <w:p>
      <w:pPr>
        <w:pStyle w:val="3"/>
        <w:spacing w:line="360" w:lineRule="auto"/>
        <w:ind w:firstLine="512" w:firstLineChars="200"/>
        <w:jc w:val="left"/>
        <w:rPr>
          <w:rFonts w:asciiTheme="minorEastAsia" w:hAnsiTheme="minorEastAsia" w:eastAsia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olor w:val="000000" w:themeColor="text1"/>
          <w:spacing w:val="8"/>
          <w:sz w:val="24"/>
          <w:szCs w:val="24"/>
          <w14:textFill>
            <w14:solidFill>
              <w14:schemeClr w14:val="tx1"/>
            </w14:solidFill>
          </w14:textFill>
        </w:rPr>
        <w:t>(1)</w:t>
      </w:r>
      <w:r>
        <w:rPr>
          <w:rFonts w:asciiTheme="minorEastAsia" w:hAnsiTheme="minorEastAsia" w:eastAsiaTheme="minorEastAsia"/>
          <w:color w:val="000000" w:themeColor="text1"/>
          <w:spacing w:val="8"/>
          <w:sz w:val="24"/>
          <w:szCs w:val="24"/>
          <w14:textFill>
            <w14:solidFill>
              <w14:schemeClr w14:val="tx1"/>
            </w14:solidFill>
          </w14:textFill>
        </w:rPr>
        <w:t>培养具有</w:t>
      </w:r>
      <w:r>
        <w:rPr>
          <w:rFonts w:hint="eastAsia" w:asciiTheme="minorEastAsia" w:hAnsiTheme="minorEastAsia" w:eastAsiaTheme="minorEastAsia"/>
          <w:color w:val="000000" w:themeColor="text1"/>
          <w:spacing w:val="8"/>
          <w:sz w:val="24"/>
          <w:szCs w:val="24"/>
          <w14:textFill>
            <w14:solidFill>
              <w14:schemeClr w14:val="tx1"/>
            </w14:solidFill>
          </w14:textFill>
        </w:rPr>
        <w:t>良好中西文化素养和一定的综合应用能力，</w:t>
      </w:r>
      <w:r>
        <w:rPr>
          <w:rFonts w:asciiTheme="minorEastAsia" w:hAnsiTheme="minorEastAsia" w:eastAsiaTheme="minorEastAsia"/>
          <w:color w:val="000000" w:themeColor="text1"/>
          <w:spacing w:val="8"/>
          <w:sz w:val="24"/>
          <w:szCs w:val="24"/>
          <w14:textFill>
            <w14:solidFill>
              <w14:schemeClr w14:val="tx1"/>
            </w14:solidFill>
          </w14:textFill>
        </w:rPr>
        <w:t>忠于职守的敬业精神，</w:t>
      </w:r>
      <w:r>
        <w:rPr>
          <w:rFonts w:hint="eastAsia" w:asciiTheme="minorEastAsia" w:hAnsiTheme="minorEastAsia" w:eastAsiaTheme="minorEastAsia"/>
          <w:color w:val="000000" w:themeColor="text1"/>
          <w:spacing w:val="8"/>
          <w:sz w:val="24"/>
          <w:szCs w:val="24"/>
          <w14:textFill>
            <w14:solidFill>
              <w14:schemeClr w14:val="tx1"/>
            </w14:solidFill>
          </w14:textFill>
        </w:rPr>
        <w:t>有一定的</w:t>
      </w:r>
      <w:r>
        <w:rPr>
          <w:rFonts w:asciiTheme="minorEastAsia" w:hAnsiTheme="minorEastAsia" w:eastAsiaTheme="minorEastAsia"/>
          <w:color w:val="000000" w:themeColor="text1"/>
          <w:spacing w:val="8"/>
          <w:sz w:val="24"/>
          <w:szCs w:val="24"/>
          <w14:textFill>
            <w14:solidFill>
              <w14:schemeClr w14:val="tx1"/>
            </w14:solidFill>
          </w14:textFill>
        </w:rPr>
        <w:t>外语会话、普通话、微机操作能力，具有继续学习的能力和适应职业变化的能力</w:t>
      </w:r>
      <w:r>
        <w:rPr>
          <w:rFonts w:hint="eastAsia" w:asciiTheme="minorEastAsia" w:hAnsiTheme="minorEastAsia" w:eastAsiaTheme="minorEastAsia"/>
          <w:color w:val="000000" w:themeColor="text1"/>
          <w:spacing w:val="8"/>
          <w:sz w:val="24"/>
          <w:szCs w:val="24"/>
          <w14:textFill>
            <w14:solidFill>
              <w14:schemeClr w14:val="tx1"/>
            </w14:solidFill>
          </w14:textFill>
        </w:rPr>
        <w:t>，</w:t>
      </w:r>
      <w:r>
        <w:rPr>
          <w:rFonts w:asciiTheme="minorEastAsia" w:hAnsiTheme="minorEastAsia" w:eastAsiaTheme="minorEastAsia"/>
          <w:color w:val="000000" w:themeColor="text1"/>
          <w:spacing w:val="8"/>
          <w:sz w:val="24"/>
          <w:szCs w:val="24"/>
          <w14:textFill>
            <w14:solidFill>
              <w14:schemeClr w14:val="tx1"/>
            </w14:solidFill>
          </w14:textFill>
        </w:rPr>
        <w:t>具有创新精神和立业创业能力，</w:t>
      </w:r>
      <w:r>
        <w:rPr>
          <w:rFonts w:hint="eastAsia" w:asciiTheme="minorEastAsia" w:hAnsiTheme="minorEastAsia" w:eastAsiaTheme="minorEastAsia"/>
          <w:color w:val="000000" w:themeColor="text1"/>
          <w:spacing w:val="8"/>
          <w:sz w:val="24"/>
          <w:szCs w:val="24"/>
          <w14:textFill>
            <w14:solidFill>
              <w14:schemeClr w14:val="tx1"/>
            </w14:solidFill>
          </w14:textFill>
        </w:rPr>
        <w:t>熟练掌握酒店服务工作必备的专业基础理论知识和专项技能，能从事酒店一线服务与基层管理的应用型人才。</w:t>
      </w:r>
    </w:p>
    <w:p>
      <w:pPr>
        <w:pStyle w:val="3"/>
        <w:spacing w:before="156" w:beforeLines="50" w:after="156" w:afterLines="50" w:line="360" w:lineRule="auto"/>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(2)为突出本专业的国际化办学特点，强化英语语言学习，培养能熟练运用英语进行交际适合在高星级涉外酒店工作的合格的酒店服务人才。同时为学生赴海外留学提供语言学习帮助及专业学习打下基础, 为出国留学输送人才。</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（二）培养规格</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1、中专班（现代学徒制）：</w:t>
      </w:r>
    </w:p>
    <w:p>
      <w:pPr>
        <w:spacing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1.素质：</w:t>
      </w:r>
    </w:p>
    <w:p>
      <w:pPr>
        <w:spacing w:line="360" w:lineRule="auto"/>
        <w:ind w:firstLine="480" w:firstLineChars="20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培养有理想、有道德、有文化、守纪律，树立正确的世界观、人生观、价值观，具有良好的职业道德和职业素养,忠于职守的敬业精神，具有良好的身心素质和人文素养。</w:t>
      </w:r>
    </w:p>
    <w:p>
      <w:pPr>
        <w:spacing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2.知识：</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（1）掌握本专业必需的文化基础知识。</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（2）打好扎实的外语基础。</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（3）掌握与酒店相关的技能知识</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（4）掌握酒店职业道德的基本知识和礼仪常识</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（5）掌握人际交往与沟通的基本知识</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（6）了解酒店服务和管理心理学的基本知识。</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（7）掌握饭店前厅服务与管理知识。</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（8）掌握饭店客房服务与管理知识。</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（9）掌握饭店餐饮服务与管理知识。</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（10）掌握饭店康乐服务与管理知识。</w:t>
      </w:r>
    </w:p>
    <w:p>
      <w:pPr>
        <w:spacing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（1）具有较强的语言表达能力和思辨能力。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（2）具有较强的汉语和英语口头表达能力和人际沟通能力。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（3）具有运用计算机进行业务操作的能力。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（4）具有良好的服务意识和较强的应变能力。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（5）具有一定的人际交往和社会协作能力。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（6）具有胜任前厅服务和前厅部基层管理的能力。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（7）具有胜任客房服务和客房部基层管理的能力。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（8）具有胜任餐饮服务和餐饮部基层管理的能力。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（9）具有胜任康乐服务和康乐部基层管理的能力。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（10）具有继续学习和适应职业变化的能力。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（11）具有吸收和应用新技术的能力。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（12）具有一定的创新和创业能力。</w:t>
      </w:r>
    </w:p>
    <w:p>
      <w:pPr>
        <w:spacing w:line="360" w:lineRule="auto"/>
        <w:ind w:left="42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证书要求：</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双证毕业，即毕业证加职业技能资格证书，本专业学生可考取普通话等级证书、初级茶艺师资格证，英语二级证书，餐饮、客房、前厅服务技能操作考核合格。</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2、3+2班</w:t>
      </w:r>
    </w:p>
    <w:p>
      <w:pPr>
        <w:spacing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1.素质：</w:t>
      </w:r>
    </w:p>
    <w:p>
      <w:pPr>
        <w:spacing w:line="360" w:lineRule="auto"/>
        <w:ind w:firstLine="480" w:firstLineChars="20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培养有理想、有道德、有文化、守纪律，树立正确的世界观、人生观、价值观，具有良好的职业道德和职业素养,忠于职守的敬业精神，具有良好的身心素质和人文素养。更加注重：</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（1）培养服务意识；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（2）培养爱岗敬业精神；</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（3）培养礼貌礼仪文化意识；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（4）培养创新意识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（5）培养自主创业意识。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（1）掌握酒店前厅、客房、餐饮、康乐部门的服务与管理知识；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（2）掌握本专业所需要的文化基础知识；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（3）掌握人际交往与沟通的基本知识；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（4）了解饭店服务和管理心理学知识；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（5）掌握扎实的英语基础知识。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（1）具有较强的语言表达能力和思辨能力。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（2）具有较强的汉语和英语口头表达能力和人际沟通能力。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（3）具有运用计算机进行业务操作的能力。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（4）具有良好的服务意识和较强的应变能力。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（5）具有一定的人际交往和社会协作能力。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（6）具有胜任前厅、客房、餐饮、康乐服务和前厅部基层管理的能力。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（7）具有继续学习和适应职业变化的能力。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（8）具有吸收和应用新技术的能力。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（9）具有一定的创新和创业能力。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证书要求：</w:t>
      </w:r>
    </w:p>
    <w:p>
      <w:pPr>
        <w:numPr>
          <w:ilvl w:val="0"/>
          <w:numId w:val="2"/>
        </w:num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普通话证书</w:t>
      </w:r>
    </w:p>
    <w:p>
      <w:pPr>
        <w:numPr>
          <w:ilvl w:val="0"/>
          <w:numId w:val="2"/>
        </w:num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初级茶艺师证书</w:t>
      </w:r>
    </w:p>
    <w:p>
      <w:pPr>
        <w:numPr>
          <w:ilvl w:val="0"/>
          <w:numId w:val="2"/>
        </w:num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计算机等级证书</w:t>
      </w:r>
    </w:p>
    <w:p>
      <w:pPr>
        <w:numPr>
          <w:ilvl w:val="0"/>
          <w:numId w:val="2"/>
        </w:num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英语等级证书</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3、技能高考班</w:t>
      </w:r>
    </w:p>
    <w:p>
      <w:pPr>
        <w:spacing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1.素质：</w:t>
      </w:r>
    </w:p>
    <w:p>
      <w:pPr>
        <w:spacing w:line="360" w:lineRule="auto"/>
        <w:ind w:firstLine="480" w:firstLineChars="20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培养有理想、有道德、有文化、守纪律，树立正确的世界观、人生观、价值观，具有良好的职业道德和职业素养,忠于职守的敬业精神，具有良好的身心素质和人文素养。更加注重：</w:t>
      </w:r>
    </w:p>
    <w:p>
      <w:pPr>
        <w:spacing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（1）较好的礼仪素养。</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（2）较强的沟通与表达能力。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（3）一定的灵活应变能力。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（4）一定的语言能力：标准普通话及熟练掌握一门及以上外语。</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2.知识：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（1）餐厅服务知识：中、西餐厅。</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（2）前厅服务知识。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（3）客房服务知识。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（4）酒店英语服务知识。</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（1）熟练掌握餐厅服务技能。</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（2）熟练掌握客房服务技能。</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（3）具备酒店服务会话能力。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（4）有良好的反映能力和交流能力。</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证书要求：</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（1）普通话证书。</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（2）茶艺服务证书。</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（3）英语等级证书。</w:t>
      </w:r>
    </w:p>
    <w:p>
      <w:pPr>
        <w:spacing w:line="360" w:lineRule="auto"/>
        <w:ind w:left="1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（4）计算机证书。</w:t>
      </w:r>
    </w:p>
    <w:p>
      <w:pPr>
        <w:spacing w:line="360" w:lineRule="auto"/>
        <w:ind w:left="13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bCs/>
          <w:color w:val="000000" w:themeColor="text1"/>
          <w:sz w:val="24"/>
          <w14:textFill>
            <w14:solidFill>
              <w14:schemeClr w14:val="tx1"/>
            </w14:solidFill>
          </w14:textFill>
        </w:rPr>
        <w:t>国际交流班</w:t>
      </w:r>
    </w:p>
    <w:p>
      <w:pPr>
        <w:spacing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1.素质：</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培养有理想、有道德、有文化、守纪律，树立正确的世界观、人生观、价值观，具有良好的职业道德和职业素养,忠于职守的敬业精神，具有良好的身心素质和人文素养。更加注重：</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（1）具有较好的外语会话交流能力。</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（2）具备一定的计算机应用的能力。</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（3）具有竞争意识、创新意识。</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（4）具有职业安全、环境保护等相关知识和技能</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2.知识：</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（1）具备良好的酒店服务意识、职业素质、职业形象。</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（2）具备一线管理的基本知识如：客人投诉处理、餐饮部门的运行与管理和客务部门运行与管理知识。</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（3）了解会展行业的相关知识、熟悉会议和展览策划、布展等知识、结合酒店会议和宴会等方面知识、提高所学习的专业能力。</w:t>
      </w:r>
    </w:p>
    <w:p>
      <w:pPr>
        <w:pStyle w:val="17"/>
        <w:numPr>
          <w:ilvl w:val="0"/>
          <w:numId w:val="3"/>
        </w:numPr>
        <w:spacing w:line="360" w:lineRule="auto"/>
        <w:ind w:firstLine="480" w:firstLineChars="2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能力：</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（1）能够为客人提供礼宾服务包括行李员服务、问询服务、商务中心服务等。</w:t>
      </w:r>
    </w:p>
    <w:p>
      <w:pPr>
        <w:pStyle w:val="17"/>
        <w:spacing w:line="360" w:lineRule="auto"/>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具备酒店基本服务技能、技巧。</w:t>
      </w:r>
    </w:p>
    <w:p>
      <w:pPr>
        <w:pStyle w:val="17"/>
        <w:spacing w:line="360" w:lineRule="auto"/>
        <w:ind w:firstLine="240" w:firstLineChars="100"/>
        <w:jc w:val="left"/>
        <w:rPr>
          <w:rFonts w:asciiTheme="minorEastAsia" w:hAnsiTheme="minorEastAsia" w:eastAsiaTheme="minorEastAsia"/>
          <w:bCs/>
          <w:color w:val="000000" w:themeColor="text1"/>
          <w:w w:val="100"/>
          <w:sz w:val="24"/>
          <w:szCs w:val="24"/>
          <w14:textFill>
            <w14:solidFill>
              <w14:schemeClr w14:val="tx1"/>
            </w14:solidFill>
          </w14:textFill>
        </w:rPr>
      </w:pPr>
      <w:r>
        <w:rPr>
          <w:rFonts w:hint="eastAsia" w:asciiTheme="minorEastAsia" w:hAnsiTheme="minorEastAsia" w:eastAsiaTheme="minorEastAsia"/>
          <w:bCs/>
          <w:color w:val="000000" w:themeColor="text1"/>
          <w:w w:val="100"/>
          <w:sz w:val="24"/>
          <w:szCs w:val="24"/>
          <w14:textFill>
            <w14:solidFill>
              <w14:schemeClr w14:val="tx1"/>
            </w14:solidFill>
          </w14:textFill>
        </w:rPr>
        <w:t>（2）掌握和运用饭店经常使用的外语、可以和酒店外宾和外方领导用英语沟通。</w:t>
      </w:r>
    </w:p>
    <w:p>
      <w:pPr>
        <w:pStyle w:val="3"/>
        <w:spacing w:line="360" w:lineRule="auto"/>
        <w:jc w:val="left"/>
        <w:rPr>
          <w:rFonts w:asciiTheme="minorEastAsia" w:hAnsiTheme="minorEastAsia" w:eastAsiaTheme="minorEastAsia"/>
          <w:bCs/>
          <w:color w:val="000000" w:themeColor="text1"/>
          <w:kern w:val="2"/>
          <w:sz w:val="24"/>
          <w:szCs w:val="24"/>
          <w14:textFill>
            <w14:solidFill>
              <w14:schemeClr w14:val="tx1"/>
            </w14:solidFill>
          </w14:textFill>
        </w:rPr>
      </w:pPr>
      <w:r>
        <w:rPr>
          <w:rFonts w:asciiTheme="minorEastAsia" w:hAnsiTheme="minorEastAsia" w:eastAsiaTheme="minorEastAsia"/>
          <w:bCs/>
          <w:color w:val="000000" w:themeColor="text1"/>
          <w:kern w:val="2"/>
          <w:sz w:val="24"/>
          <w:szCs w:val="24"/>
          <w14:textFill>
            <w14:solidFill>
              <w14:schemeClr w14:val="tx1"/>
            </w14:solidFill>
          </w14:textFill>
        </w:rPr>
        <w:t>证书要求</w:t>
      </w:r>
      <w:r>
        <w:rPr>
          <w:rFonts w:hint="eastAsia" w:asciiTheme="minorEastAsia" w:hAnsiTheme="minorEastAsia" w:eastAsiaTheme="minorEastAsia"/>
          <w:bCs/>
          <w:color w:val="000000" w:themeColor="text1"/>
          <w:kern w:val="2"/>
          <w:sz w:val="24"/>
          <w:szCs w:val="24"/>
          <w14:textFill>
            <w14:solidFill>
              <w14:schemeClr w14:val="tx1"/>
            </w14:solidFill>
          </w14:textFill>
        </w:rPr>
        <w:t>：</w:t>
      </w:r>
    </w:p>
    <w:p>
      <w:pPr>
        <w:pStyle w:val="17"/>
        <w:spacing w:line="360" w:lineRule="auto"/>
        <w:ind w:firstLine="600" w:firstLineChars="250"/>
        <w:jc w:val="both"/>
        <w:rPr>
          <w:rFonts w:asciiTheme="minorEastAsia" w:hAnsiTheme="minorEastAsia" w:eastAsiaTheme="minorEastAsia"/>
          <w:bCs/>
          <w:color w:val="000000" w:themeColor="text1"/>
          <w:w w:val="100"/>
          <w:sz w:val="24"/>
          <w:szCs w:val="24"/>
          <w14:textFill>
            <w14:solidFill>
              <w14:schemeClr w14:val="tx1"/>
            </w14:solidFill>
          </w14:textFill>
        </w:rPr>
      </w:pPr>
      <w:r>
        <w:rPr>
          <w:rFonts w:asciiTheme="minorEastAsia" w:hAnsiTheme="minorEastAsia" w:eastAsiaTheme="minorEastAsia"/>
          <w:bCs/>
          <w:color w:val="000000" w:themeColor="text1"/>
          <w:w w:val="100"/>
          <w:sz w:val="24"/>
          <w:szCs w:val="24"/>
          <w14:textFill>
            <w14:solidFill>
              <w14:schemeClr w14:val="tx1"/>
            </w14:solidFill>
          </w14:textFill>
        </w:rPr>
        <w:fldChar w:fldCharType="begin"/>
      </w:r>
      <w:r>
        <w:rPr>
          <w:rFonts w:asciiTheme="minorEastAsia" w:hAnsiTheme="minorEastAsia" w:eastAsiaTheme="minorEastAsia"/>
          <w:bCs/>
          <w:color w:val="000000" w:themeColor="text1"/>
          <w:w w:val="100"/>
          <w:sz w:val="24"/>
          <w:szCs w:val="24"/>
          <w14:textFill>
            <w14:solidFill>
              <w14:schemeClr w14:val="tx1"/>
            </w14:solidFill>
          </w14:textFill>
        </w:rPr>
        <w:instrText xml:space="preserve"> </w:instrText>
      </w:r>
      <w:r>
        <w:rPr>
          <w:rFonts w:hint="eastAsia" w:asciiTheme="minorEastAsia" w:hAnsiTheme="minorEastAsia" w:eastAsiaTheme="minorEastAsia"/>
          <w:bCs/>
          <w:color w:val="000000" w:themeColor="text1"/>
          <w:w w:val="100"/>
          <w:sz w:val="24"/>
          <w:szCs w:val="24"/>
          <w14:textFill>
            <w14:solidFill>
              <w14:schemeClr w14:val="tx1"/>
            </w14:solidFill>
          </w14:textFill>
        </w:rPr>
        <w:instrText xml:space="preserve">= 1 \* GB3</w:instrText>
      </w:r>
      <w:r>
        <w:rPr>
          <w:rFonts w:asciiTheme="minorEastAsia" w:hAnsiTheme="minorEastAsia" w:eastAsiaTheme="minorEastAsia"/>
          <w:bCs/>
          <w:color w:val="000000" w:themeColor="text1"/>
          <w:w w:val="100"/>
          <w:sz w:val="24"/>
          <w:szCs w:val="24"/>
          <w14:textFill>
            <w14:solidFill>
              <w14:schemeClr w14:val="tx1"/>
            </w14:solidFill>
          </w14:textFill>
        </w:rPr>
        <w:instrText xml:space="preserve"> </w:instrText>
      </w:r>
      <w:r>
        <w:rPr>
          <w:rFonts w:asciiTheme="minorEastAsia" w:hAnsiTheme="minorEastAsia" w:eastAsiaTheme="minorEastAsia"/>
          <w:bCs/>
          <w:color w:val="000000" w:themeColor="text1"/>
          <w:w w:val="100"/>
          <w:sz w:val="24"/>
          <w:szCs w:val="24"/>
          <w14:textFill>
            <w14:solidFill>
              <w14:schemeClr w14:val="tx1"/>
            </w14:solidFill>
          </w14:textFill>
        </w:rPr>
        <w:fldChar w:fldCharType="separate"/>
      </w:r>
      <w:r>
        <w:rPr>
          <w:rFonts w:hint="eastAsia" w:asciiTheme="minorEastAsia" w:hAnsiTheme="minorEastAsia" w:eastAsiaTheme="minorEastAsia"/>
          <w:bCs/>
          <w:color w:val="000000" w:themeColor="text1"/>
          <w:w w:val="100"/>
          <w:sz w:val="24"/>
          <w:szCs w:val="24"/>
          <w14:textFill>
            <w14:solidFill>
              <w14:schemeClr w14:val="tx1"/>
            </w14:solidFill>
          </w14:textFill>
        </w:rPr>
        <w:t>①</w:t>
      </w:r>
      <w:r>
        <w:rPr>
          <w:rFonts w:asciiTheme="minorEastAsia" w:hAnsiTheme="minorEastAsia" w:eastAsiaTheme="minorEastAsia"/>
          <w:bCs/>
          <w:color w:val="000000" w:themeColor="text1"/>
          <w:w w:val="100"/>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w w:val="100"/>
          <w:sz w:val="24"/>
          <w:szCs w:val="24"/>
          <w14:textFill>
            <w14:solidFill>
              <w14:schemeClr w14:val="tx1"/>
            </w14:solidFill>
          </w14:textFill>
        </w:rPr>
        <w:t>普通话水平测试等级证书（二级）合格证书；</w:t>
      </w:r>
    </w:p>
    <w:p>
      <w:pPr>
        <w:pStyle w:val="17"/>
        <w:spacing w:line="360" w:lineRule="auto"/>
        <w:ind w:firstLine="600" w:firstLineChars="250"/>
        <w:jc w:val="both"/>
        <w:rPr>
          <w:rFonts w:asciiTheme="minorEastAsia" w:hAnsiTheme="minorEastAsia" w:eastAsiaTheme="minorEastAsia"/>
          <w:bCs/>
          <w:color w:val="000000" w:themeColor="text1"/>
          <w:w w:val="100"/>
          <w:sz w:val="24"/>
          <w:szCs w:val="24"/>
          <w14:textFill>
            <w14:solidFill>
              <w14:schemeClr w14:val="tx1"/>
            </w14:solidFill>
          </w14:textFill>
        </w:rPr>
      </w:pPr>
      <w:r>
        <w:rPr>
          <w:rFonts w:asciiTheme="minorEastAsia" w:hAnsiTheme="minorEastAsia" w:eastAsiaTheme="minorEastAsia"/>
          <w:bCs/>
          <w:color w:val="000000" w:themeColor="text1"/>
          <w:w w:val="100"/>
          <w:sz w:val="24"/>
          <w:szCs w:val="24"/>
          <w14:textFill>
            <w14:solidFill>
              <w14:schemeClr w14:val="tx1"/>
            </w14:solidFill>
          </w14:textFill>
        </w:rPr>
        <w:fldChar w:fldCharType="begin"/>
      </w:r>
      <w:r>
        <w:rPr>
          <w:rFonts w:asciiTheme="minorEastAsia" w:hAnsiTheme="minorEastAsia" w:eastAsiaTheme="minorEastAsia"/>
          <w:bCs/>
          <w:color w:val="000000" w:themeColor="text1"/>
          <w:w w:val="100"/>
          <w:sz w:val="24"/>
          <w:szCs w:val="24"/>
          <w14:textFill>
            <w14:solidFill>
              <w14:schemeClr w14:val="tx1"/>
            </w14:solidFill>
          </w14:textFill>
        </w:rPr>
        <w:instrText xml:space="preserve"> </w:instrText>
      </w:r>
      <w:r>
        <w:rPr>
          <w:rFonts w:hint="eastAsia" w:asciiTheme="minorEastAsia" w:hAnsiTheme="minorEastAsia" w:eastAsiaTheme="minorEastAsia"/>
          <w:bCs/>
          <w:color w:val="000000" w:themeColor="text1"/>
          <w:w w:val="100"/>
          <w:sz w:val="24"/>
          <w:szCs w:val="24"/>
          <w14:textFill>
            <w14:solidFill>
              <w14:schemeClr w14:val="tx1"/>
            </w14:solidFill>
          </w14:textFill>
        </w:rPr>
        <w:instrText xml:space="preserve">= 2 \* GB3</w:instrText>
      </w:r>
      <w:r>
        <w:rPr>
          <w:rFonts w:asciiTheme="minorEastAsia" w:hAnsiTheme="minorEastAsia" w:eastAsiaTheme="minorEastAsia"/>
          <w:bCs/>
          <w:color w:val="000000" w:themeColor="text1"/>
          <w:w w:val="100"/>
          <w:sz w:val="24"/>
          <w:szCs w:val="24"/>
          <w14:textFill>
            <w14:solidFill>
              <w14:schemeClr w14:val="tx1"/>
            </w14:solidFill>
          </w14:textFill>
        </w:rPr>
        <w:instrText xml:space="preserve"> </w:instrText>
      </w:r>
      <w:r>
        <w:rPr>
          <w:rFonts w:asciiTheme="minorEastAsia" w:hAnsiTheme="minorEastAsia" w:eastAsiaTheme="minorEastAsia"/>
          <w:bCs/>
          <w:color w:val="000000" w:themeColor="text1"/>
          <w:w w:val="100"/>
          <w:sz w:val="24"/>
          <w:szCs w:val="24"/>
          <w14:textFill>
            <w14:solidFill>
              <w14:schemeClr w14:val="tx1"/>
            </w14:solidFill>
          </w14:textFill>
        </w:rPr>
        <w:fldChar w:fldCharType="separate"/>
      </w:r>
      <w:r>
        <w:rPr>
          <w:rFonts w:hint="eastAsia" w:asciiTheme="minorEastAsia" w:hAnsiTheme="minorEastAsia" w:eastAsiaTheme="minorEastAsia"/>
          <w:bCs/>
          <w:color w:val="000000" w:themeColor="text1"/>
          <w:w w:val="100"/>
          <w:sz w:val="24"/>
          <w:szCs w:val="24"/>
          <w14:textFill>
            <w14:solidFill>
              <w14:schemeClr w14:val="tx1"/>
            </w14:solidFill>
          </w14:textFill>
        </w:rPr>
        <w:t>②</w:t>
      </w:r>
      <w:r>
        <w:rPr>
          <w:rFonts w:asciiTheme="minorEastAsia" w:hAnsiTheme="minorEastAsia" w:eastAsiaTheme="minorEastAsia"/>
          <w:bCs/>
          <w:color w:val="000000" w:themeColor="text1"/>
          <w:w w:val="100"/>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w w:val="100"/>
          <w:sz w:val="24"/>
          <w:szCs w:val="24"/>
          <w:lang w:val="en-US" w:eastAsia="zh-CN"/>
          <w14:textFill>
            <w14:solidFill>
              <w14:schemeClr w14:val="tx1"/>
            </w14:solidFill>
          </w14:textFill>
        </w:rPr>
        <w:t>xx</w:t>
      </w:r>
      <w:r>
        <w:rPr>
          <w:rFonts w:hint="eastAsia" w:asciiTheme="minorEastAsia" w:hAnsiTheme="minorEastAsia" w:eastAsiaTheme="minorEastAsia"/>
          <w:bCs/>
          <w:color w:val="000000" w:themeColor="text1"/>
          <w:w w:val="100"/>
          <w:sz w:val="24"/>
          <w:szCs w:val="24"/>
          <w14:textFill>
            <w14:solidFill>
              <w14:schemeClr w14:val="tx1"/>
            </w14:solidFill>
          </w14:textFill>
        </w:rPr>
        <w:t>TAFE证书（</w:t>
      </w:r>
      <w:r>
        <w:rPr>
          <w:rFonts w:hint="eastAsia" w:asciiTheme="minorEastAsia" w:hAnsiTheme="minorEastAsia" w:eastAsiaTheme="minorEastAsia"/>
          <w:bCs/>
          <w:color w:val="000000" w:themeColor="text1"/>
          <w:w w:val="100"/>
          <w:sz w:val="24"/>
          <w:szCs w:val="24"/>
          <w:lang w:val="en-US" w:eastAsia="zh-CN"/>
          <w14:textFill>
            <w14:solidFill>
              <w14:schemeClr w14:val="tx1"/>
            </w14:solidFill>
          </w14:textFill>
        </w:rPr>
        <w:t>xx</w:t>
      </w:r>
      <w:r>
        <w:rPr>
          <w:rFonts w:hint="eastAsia" w:asciiTheme="minorEastAsia" w:hAnsiTheme="minorEastAsia" w:eastAsiaTheme="minorEastAsia"/>
          <w:bCs/>
          <w:color w:val="000000" w:themeColor="text1"/>
          <w:w w:val="100"/>
          <w:sz w:val="24"/>
          <w:szCs w:val="24"/>
          <w14:textFill>
            <w14:solidFill>
              <w14:schemeClr w14:val="tx1"/>
            </w14:solidFill>
          </w14:textFill>
        </w:rPr>
        <w:t>职业教育资格证书）</w:t>
      </w:r>
    </w:p>
    <w:p>
      <w:pPr>
        <w:spacing w:line="360" w:lineRule="auto"/>
        <w:ind w:firstLine="600" w:firstLineChars="250"/>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fldChar w:fldCharType="begin"/>
      </w:r>
      <w:r>
        <w:rPr>
          <w:rFonts w:asciiTheme="minorEastAsia" w:hAnsiTheme="minorEastAsia" w:eastAsiaTheme="minorEastAsia"/>
          <w:bCs/>
          <w:color w:val="000000" w:themeColor="text1"/>
          <w:sz w:val="24"/>
          <w14:textFill>
            <w14:solidFill>
              <w14:schemeClr w14:val="tx1"/>
            </w14:solidFill>
          </w14:textFill>
        </w:rPr>
        <w:instrText xml:space="preserve"> </w:instrText>
      </w:r>
      <w:r>
        <w:rPr>
          <w:rFonts w:hint="eastAsia" w:asciiTheme="minorEastAsia" w:hAnsiTheme="minorEastAsia" w:eastAsiaTheme="minorEastAsia"/>
          <w:bCs/>
          <w:color w:val="000000" w:themeColor="text1"/>
          <w:sz w:val="24"/>
          <w14:textFill>
            <w14:solidFill>
              <w14:schemeClr w14:val="tx1"/>
            </w14:solidFill>
          </w14:textFill>
        </w:rPr>
        <w:instrText xml:space="preserve">= 3 \* GB3</w:instrText>
      </w:r>
      <w:r>
        <w:rPr>
          <w:rFonts w:asciiTheme="minorEastAsia" w:hAnsiTheme="minorEastAsia" w:eastAsiaTheme="minorEastAsia"/>
          <w:bCs/>
          <w:color w:val="000000" w:themeColor="text1"/>
          <w:sz w:val="24"/>
          <w14:textFill>
            <w14:solidFill>
              <w14:schemeClr w14:val="tx1"/>
            </w14:solidFill>
          </w14:textFill>
        </w:rPr>
        <w:instrText xml:space="preserve"> </w:instrText>
      </w:r>
      <w:r>
        <w:rPr>
          <w:rFonts w:asciiTheme="minorEastAsia" w:hAnsiTheme="minorEastAsia" w:eastAsiaTheme="minorEastAsia"/>
          <w:bCs/>
          <w:color w:val="000000" w:themeColor="text1"/>
          <w:sz w:val="24"/>
          <w14:textFill>
            <w14:solidFill>
              <w14:schemeClr w14:val="tx1"/>
            </w14:solidFill>
          </w14:textFill>
        </w:rPr>
        <w:fldChar w:fldCharType="separate"/>
      </w:r>
      <w:r>
        <w:rPr>
          <w:rFonts w:hint="eastAsia" w:asciiTheme="minorEastAsia" w:hAnsiTheme="minorEastAsia" w:eastAsiaTheme="minorEastAsia"/>
          <w:bCs/>
          <w:color w:val="000000" w:themeColor="text1"/>
          <w:sz w:val="24"/>
          <w14:textFill>
            <w14:solidFill>
              <w14:schemeClr w14:val="tx1"/>
            </w14:solidFill>
          </w14:textFill>
        </w:rPr>
        <w:t>③</w:t>
      </w:r>
      <w:r>
        <w:rPr>
          <w:rFonts w:asciiTheme="minorEastAsia" w:hAnsiTheme="minorEastAsia" w:eastAsiaTheme="minorEastAsia"/>
          <w:bCs/>
          <w:color w:val="000000" w:themeColor="text1"/>
          <w:sz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雅思考试5分及5分以上证书</w:t>
      </w:r>
    </w:p>
    <w:p>
      <w:pPr>
        <w:spacing w:line="360" w:lineRule="auto"/>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六、主要接续专业</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高职：国际邮轮乘务管理专业、酒店服务与管理等</w:t>
      </w:r>
    </w:p>
    <w:p>
      <w:pPr>
        <w:spacing w:line="360" w:lineRule="auto"/>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本科：酒店管理、旅游管理等</w:t>
      </w: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七、课程设置及要求</w:t>
      </w:r>
    </w:p>
    <w:p>
      <w:pPr>
        <w:autoSpaceDE w:val="0"/>
        <w:autoSpaceDN w:val="0"/>
        <w:adjustRightInd w:val="0"/>
        <w:spacing w:line="58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本专业课程设置分为公共基础课、专业课和选修课。</w:t>
      </w:r>
    </w:p>
    <w:p>
      <w:pPr>
        <w:autoSpaceDE w:val="0"/>
        <w:autoSpaceDN w:val="0"/>
        <w:adjustRightInd w:val="0"/>
        <w:spacing w:line="580" w:lineRule="exac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公共基础课包括</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思想政治</w:t>
      </w:r>
      <w:r>
        <w:rPr>
          <w:rFonts w:hint="eastAsia" w:cs="宋体" w:asciiTheme="minorEastAsia" w:hAnsiTheme="minorEastAsia" w:eastAsiaTheme="minorEastAsia"/>
          <w:color w:val="000000" w:themeColor="text1"/>
          <w:kern w:val="0"/>
          <w:sz w:val="24"/>
          <w14:textFill>
            <w14:solidFill>
              <w14:schemeClr w14:val="tx1"/>
            </w14:solidFill>
          </w14:textFill>
        </w:rPr>
        <w:t>课、文化课、体育与健康、艺术（或音乐、美术）、形体、历史以及计算机基础等。</w:t>
      </w:r>
    </w:p>
    <w:p>
      <w:pPr>
        <w:autoSpaceDE w:val="0"/>
        <w:autoSpaceDN w:val="0"/>
        <w:adjustRightInd w:val="0"/>
        <w:spacing w:line="580" w:lineRule="exact"/>
        <w:ind w:firstLine="42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专业课主要是包括专业理论课和专业操作课，实习实训是专业技能课教学的重要内容，含校内外实训、顶岗实习（中专班，为期6个月）等多种形式。</w:t>
      </w:r>
    </w:p>
    <w:p>
      <w:pPr>
        <w:autoSpaceDE w:val="0"/>
        <w:autoSpaceDN w:val="0"/>
        <w:adjustRightInd w:val="0"/>
        <w:spacing w:line="580" w:lineRule="exact"/>
        <w:rPr>
          <w:rFonts w:cs="宋体" w:asciiTheme="minorEastAsia" w:hAnsiTheme="minorEastAsia" w:eastAsiaTheme="minorEastAsia"/>
          <w:b/>
          <w:bCs/>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 w:val="24"/>
          <w14:textFill>
            <w14:solidFill>
              <w14:schemeClr w14:val="tx1"/>
            </w14:solidFill>
          </w14:textFill>
        </w:rPr>
        <w:t>1.课程设置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95"/>
        <w:gridCol w:w="615"/>
        <w:gridCol w:w="690"/>
        <w:gridCol w:w="390"/>
        <w:gridCol w:w="4230"/>
        <w:gridCol w:w="60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9" w:type="dxa"/>
            <w:vAlign w:val="center"/>
          </w:tcPr>
          <w:p>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类型</w:t>
            </w:r>
          </w:p>
        </w:tc>
        <w:tc>
          <w:tcPr>
            <w:tcW w:w="795" w:type="dxa"/>
            <w:vAlign w:val="center"/>
          </w:tcPr>
          <w:p>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序号</w:t>
            </w:r>
          </w:p>
        </w:tc>
        <w:tc>
          <w:tcPr>
            <w:tcW w:w="1695" w:type="dxa"/>
            <w:gridSpan w:val="3"/>
            <w:vAlign w:val="center"/>
          </w:tcPr>
          <w:p>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课程名称</w:t>
            </w:r>
          </w:p>
        </w:tc>
        <w:tc>
          <w:tcPr>
            <w:tcW w:w="4230" w:type="dxa"/>
            <w:vAlign w:val="center"/>
          </w:tcPr>
          <w:p>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课程目标、主要内容与教学要求</w:t>
            </w:r>
          </w:p>
        </w:tc>
        <w:tc>
          <w:tcPr>
            <w:tcW w:w="1012" w:type="dxa"/>
            <w:gridSpan w:val="2"/>
            <w:vAlign w:val="center"/>
          </w:tcPr>
          <w:p>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参考总学时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trPr>
        <w:tc>
          <w:tcPr>
            <w:tcW w:w="789" w:type="dxa"/>
            <w:vMerge w:val="restart"/>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公</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共</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基</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础</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w:t>
            </w:r>
          </w:p>
        </w:tc>
        <w:tc>
          <w:tcPr>
            <w:tcW w:w="795" w:type="dxa"/>
            <w:vMerge w:val="restart"/>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1305" w:type="dxa"/>
            <w:gridSpan w:val="2"/>
            <w:vMerge w:val="restart"/>
            <w:vAlign w:val="center"/>
          </w:tcPr>
          <w:p>
            <w:pPr>
              <w:widowControl/>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思想政治</w:t>
            </w:r>
          </w:p>
          <w:p>
            <w:pPr>
              <w:spacing w:line="360" w:lineRule="auto"/>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3+2班：180</w:t>
            </w:r>
          </w:p>
          <w:p>
            <w:pPr>
              <w:widowControl/>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中专：180高考班：</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180</w:t>
            </w:r>
          </w:p>
        </w:tc>
        <w:tc>
          <w:tcPr>
            <w:tcW w:w="390" w:type="dxa"/>
            <w:shd w:val="clear" w:color="auto" w:fill="auto"/>
            <w:vAlign w:val="center"/>
          </w:tcPr>
          <w:p>
            <w:pPr>
              <w:widowControl/>
              <w:spacing w:line="280" w:lineRule="exact"/>
              <w:jc w:val="center"/>
              <w:rPr>
                <w:rFonts w:hint="default" w:asciiTheme="minorEastAsia" w:hAnsiTheme="minorEastAsia" w:eastAsiaTheme="minorEastAsia"/>
                <w:strike/>
                <w:color w:val="000000" w:themeColor="text1"/>
                <w:szCs w:val="21"/>
                <w:lang w:val="en-US" w:eastAsia="zh-CN"/>
                <w14:textFill>
                  <w14:solidFill>
                    <w14:schemeClr w14:val="tx1"/>
                  </w14:solidFill>
                </w14:textFill>
              </w:rPr>
            </w:pPr>
            <w:r>
              <w:rPr>
                <w:rFonts w:hint="eastAsia" w:asciiTheme="minorEastAsia" w:hAnsiTheme="minorEastAsia" w:eastAsiaTheme="minorEastAsia"/>
                <w:strike w:val="0"/>
                <w:color w:val="000000" w:themeColor="text1"/>
                <w:szCs w:val="21"/>
                <w:u w:val="none"/>
                <w:lang w:val="en-US" w:eastAsia="zh-CN"/>
                <w14:textFill>
                  <w14:solidFill>
                    <w14:schemeClr w14:val="tx1"/>
                  </w14:solidFill>
                </w14:textFill>
              </w:rPr>
              <w:t>心理健康与职业生涯</w:t>
            </w:r>
          </w:p>
        </w:tc>
        <w:tc>
          <w:tcPr>
            <w:tcW w:w="4230" w:type="dxa"/>
            <w:shd w:val="clear" w:color="auto" w:fill="auto"/>
          </w:tcPr>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w:t>
            </w: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 xml:space="preserve">具有自立自强、敬业乐群 </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的心理品质和自尊自信、理性平和、积极向上的良好心态；能够正确认识自我，正确处理个人与他人、个人与社会的关系，确立符合社会需要和自身实际的积极生活目标，选择正确的人生发展道路；能够适应环境、应对挫折、把握机遇、勇于创新，正确处理在生活、成长、学习和求职就业过程中出现的心理和行为问题，增强调控情绪、自主自助和积极适应社会发展变化的能力。</w:t>
            </w:r>
          </w:p>
          <w:p>
            <w:pPr>
              <w:widowControl/>
              <w:spacing w:line="280" w:lineRule="exact"/>
              <w:rPr>
                <w:rFonts w:hint="eastAsia" w:cs="宋体" w:asciiTheme="minorEastAsia" w:hAnsiTheme="minorEastAsia" w:eastAsiaTheme="minorEastAsia"/>
                <w:color w:val="000000" w:themeColor="text1"/>
                <w:kern w:val="0"/>
                <w:szCs w:val="21"/>
                <w14:textFill>
                  <w14:solidFill>
                    <w14:schemeClr w14:val="tx1"/>
                  </w14:solidFill>
                </w14:textFill>
              </w:rPr>
            </w:pPr>
          </w:p>
          <w:p>
            <w:pPr>
              <w:keepNext w:val="0"/>
              <w:keepLines w:val="0"/>
              <w:widowControl/>
              <w:suppressLineNumbers w:val="0"/>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时代导航 生涯筑梦</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2. 认识自我 健康成长</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3. 立足专业 谋划发展</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4. 和谐交往 快乐生活</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5. 学会学习 终身受益</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6. 规划生涯 放飞理想</w:t>
            </w:r>
          </w:p>
          <w:p>
            <w:pPr>
              <w:widowControl/>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28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训练学生职业生涯规划与职业决策行动的技能，教会学生如何根据自己的专业特征和个人特点，结合社会未来的发展，规划合理的职业生涯，提高就业能力，并最终找到一个能够发挥个人潜力、具有发展空间的理想职业。</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 xml:space="preserve"> 坚持正确育人导向，强化价值引领， 准确理解学科核心素养，科学制定教学目标， 围绕议题设计活动，注重探讨式和体验性学习，加强社会实践活动，打造培育学科核心素养的社会大课堂， 运用现代信息技术，提高教学效率。</w:t>
            </w:r>
          </w:p>
        </w:tc>
        <w:tc>
          <w:tcPr>
            <w:tcW w:w="1012"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305" w:type="dxa"/>
            <w:gridSpan w:val="2"/>
            <w:vMerge w:val="continue"/>
            <w:vAlign w:val="center"/>
          </w:tcPr>
          <w:p>
            <w:pPr>
              <w:widowControl/>
              <w:snapToGrid w:val="0"/>
              <w:spacing w:line="280" w:lineRule="exact"/>
              <w:jc w:val="center"/>
              <w:rPr>
                <w:rFonts w:asciiTheme="minorEastAsia" w:hAnsiTheme="minorEastAsia" w:eastAsiaTheme="minorEastAsia"/>
                <w:color w:val="000000" w:themeColor="text1"/>
                <w:szCs w:val="21"/>
                <w14:textFill>
                  <w14:solidFill>
                    <w14:schemeClr w14:val="tx1"/>
                  </w14:solidFill>
                </w14:textFill>
              </w:rPr>
            </w:pPr>
          </w:p>
        </w:tc>
        <w:tc>
          <w:tcPr>
            <w:tcW w:w="390" w:type="dxa"/>
            <w:vAlign w:val="center"/>
          </w:tcPr>
          <w:p>
            <w:pPr>
              <w:widowControl/>
              <w:snapToGrid w:val="0"/>
              <w:spacing w:line="280" w:lineRule="exact"/>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职业道德与法</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治</w:t>
            </w:r>
          </w:p>
          <w:p>
            <w:pPr>
              <w:widowControl/>
              <w:snapToGrid w:val="0"/>
              <w:spacing w:line="28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p>
          <w:p>
            <w:pPr>
              <w:widowControl/>
              <w:snapToGrid w:val="0"/>
              <w:spacing w:line="280" w:lineRule="exact"/>
              <w:jc w:val="center"/>
              <w:rPr>
                <w:rFonts w:hint="eastAsia" w:asciiTheme="minorEastAsia" w:hAnsiTheme="minorEastAsia" w:eastAsiaTheme="minorEastAsia"/>
                <w:color w:val="FF0000"/>
                <w:szCs w:val="21"/>
                <w:lang w:eastAsia="zh-CN"/>
              </w:rPr>
            </w:pPr>
          </w:p>
          <w:p>
            <w:pPr>
              <w:widowControl/>
              <w:snapToGrid w:val="0"/>
              <w:spacing w:line="280" w:lineRule="exact"/>
              <w:jc w:val="center"/>
              <w:rPr>
                <w:rFonts w:hint="default" w:asciiTheme="minorEastAsia" w:hAnsiTheme="minorEastAsia" w:eastAsiaTheme="minorEastAsia"/>
                <w:color w:val="FF0000"/>
                <w:szCs w:val="21"/>
                <w:lang w:val="en-US" w:eastAsia="zh-CN"/>
              </w:rPr>
            </w:pPr>
          </w:p>
        </w:tc>
        <w:tc>
          <w:tcPr>
            <w:tcW w:w="4230" w:type="dxa"/>
          </w:tcPr>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w:t>
            </w: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 xml:space="preserve">了解与日常生活和职业 </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活动密切相关的法律知识，理解法治是党领导人民治理国家的基本方式，明确建设社会主义法治国家的战略目标；树立宪法法律至上、法律面前人人平等的法治理念，形成法治让社会更和谐、生活更美好的认知和情感；学会从法的角度去认识和理解社会，养成依法行使权利、履行法定义务的思维方式和行为习惯。</w:t>
            </w:r>
          </w:p>
          <w:p>
            <w:pPr>
              <w:keepNext w:val="0"/>
              <w:keepLines w:val="0"/>
              <w:widowControl/>
              <w:suppressLineNumbers w:val="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【主要内容】</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感悟道德力量</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2. 践行职业道德基本规范</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3. 提升职业道德境界</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4. 坚持全面依法治国</w:t>
            </w:r>
          </w:p>
          <w:p>
            <w:pPr>
              <w:keepNext w:val="0"/>
              <w:keepLines w:val="0"/>
              <w:widowControl/>
              <w:suppressLineNumbers w:val="0"/>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5. 维护宪法尊严</w:t>
            </w:r>
          </w:p>
          <w:p>
            <w:pPr>
              <w:keepNext w:val="0"/>
              <w:keepLines w:val="0"/>
              <w:widowControl/>
              <w:suppressLineNumbers w:val="0"/>
              <w:jc w:val="left"/>
              <w:rPr>
                <w:rFonts w:ascii="方正楷体_GBK" w:hAnsi="方正楷体_GBK" w:eastAsia="方正楷体_GBK" w:cs="方正楷体_GBK"/>
                <w:color w:val="000000" w:themeColor="text1"/>
                <w:kern w:val="0"/>
                <w:sz w:val="21"/>
                <w:szCs w:val="21"/>
                <w:lang w:val="en-US" w:eastAsia="zh-CN" w:bidi="ar"/>
                <w14:textFill>
                  <w14:solidFill>
                    <w14:schemeClr w14:val="tx1"/>
                  </w14:solidFill>
                </w14:textFill>
              </w:rPr>
            </w:pP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6. 遵循法律规范</w:t>
            </w:r>
          </w:p>
          <w:p>
            <w:pPr>
              <w:widowControl/>
              <w:snapToGrid w:val="0"/>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28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【教学要求】</w:t>
            </w:r>
            <w:r>
              <w:rPr>
                <w:rFonts w:hint="eastAsia" w:cs="宋体" w:asciiTheme="minorEastAsia" w:hAnsiTheme="minorEastAsia" w:eastAsiaTheme="minorEastAsia"/>
                <w:color w:val="000000" w:themeColor="text1"/>
                <w:kern w:val="0"/>
                <w:szCs w:val="21"/>
                <w14:textFill>
                  <w14:solidFill>
                    <w14:schemeClr w14:val="tx1"/>
                  </w14:solidFill>
                </w14:textFill>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 坚持正确育人导向，强化价值引领， 准确理解学科核心素养，科学制定教学目标， 围绕议题设计活动，注重探讨式和体验性学习，加强社会实践活动，打造培育学科核心素养的社会大课堂， 运用现代信息技术，提高教学效率。</w:t>
            </w:r>
            <w:bookmarkStart w:id="0" w:name="_GoBack"/>
            <w:bookmarkEnd w:id="0"/>
          </w:p>
          <w:p>
            <w:pPr>
              <w:widowControl/>
              <w:snapToGrid w:val="0"/>
              <w:spacing w:line="280" w:lineRule="exact"/>
              <w:rPr>
                <w:rFonts w:hint="eastAsia" w:cs="宋体" w:asciiTheme="minorEastAsia" w:hAnsiTheme="minorEastAsia" w:eastAsiaTheme="minorEastAsia"/>
                <w:color w:val="000000" w:themeColor="text1"/>
                <w:kern w:val="0"/>
                <w:szCs w:val="21"/>
                <w14:textFill>
                  <w14:solidFill>
                    <w14:schemeClr w14:val="tx1"/>
                  </w14:solidFill>
                </w14:textFill>
              </w:rPr>
            </w:pPr>
          </w:p>
        </w:tc>
        <w:tc>
          <w:tcPr>
            <w:tcW w:w="1012" w:type="dxa"/>
            <w:gridSpan w:val="2"/>
            <w:vAlign w:val="center"/>
          </w:tcPr>
          <w:p>
            <w:pPr>
              <w:spacing w:line="360" w:lineRule="auto"/>
              <w:jc w:val="center"/>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305" w:type="dxa"/>
            <w:gridSpan w:val="2"/>
            <w:vMerge w:val="continue"/>
            <w:vAlign w:val="center"/>
          </w:tcPr>
          <w:p>
            <w:pPr>
              <w:widowControl/>
              <w:spacing w:line="280" w:lineRule="exact"/>
              <w:jc w:val="center"/>
              <w:rPr>
                <w:rFonts w:asciiTheme="minorEastAsia" w:hAnsiTheme="minorEastAsia" w:eastAsiaTheme="minorEastAsia"/>
                <w:color w:val="000000" w:themeColor="text1"/>
                <w:szCs w:val="21"/>
                <w14:textFill>
                  <w14:solidFill>
                    <w14:schemeClr w14:val="tx1"/>
                  </w14:solidFill>
                </w14:textFill>
              </w:rPr>
            </w:pPr>
          </w:p>
        </w:tc>
        <w:tc>
          <w:tcPr>
            <w:tcW w:w="390" w:type="dxa"/>
            <w:vAlign w:val="center"/>
          </w:tcPr>
          <w:p>
            <w:pPr>
              <w:widowControl/>
              <w:spacing w:line="280" w:lineRule="exact"/>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中职生职业素养</w:t>
            </w:r>
          </w:p>
          <w:p>
            <w:pPr>
              <w:widowControl/>
              <w:spacing w:line="280" w:lineRule="exact"/>
              <w:jc w:val="center"/>
              <w:rPr>
                <w:rFonts w:hint="default" w:asciiTheme="minorEastAsia" w:hAnsiTheme="minorEastAsia" w:eastAsiaTheme="minorEastAsia"/>
                <w:color w:val="FF0000"/>
                <w:szCs w:val="21"/>
                <w:lang w:val="en-US" w:eastAsia="zh-CN"/>
              </w:rPr>
            </w:pPr>
          </w:p>
        </w:tc>
        <w:tc>
          <w:tcPr>
            <w:tcW w:w="4230" w:type="dxa"/>
          </w:tcPr>
          <w:p>
            <w:pPr>
              <w:widowControl/>
              <w:snapToGrid w:val="0"/>
              <w:spacing w:line="280" w:lineRule="exact"/>
              <w:rPr>
                <w:rFonts w:cs="Arial" w:asciiTheme="minorEastAsia" w:hAnsiTheme="minorEastAsia" w:eastAsiaTheme="minorEastAsia"/>
                <w:color w:val="000000" w:themeColor="text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【课程目标】 </w:t>
            </w:r>
            <w:r>
              <w:rPr>
                <w:rFonts w:hint="eastAsia" w:cs="Arial" w:asciiTheme="minorEastAsia" w:hAnsiTheme="minorEastAsia" w:eastAsiaTheme="minorEastAsia"/>
                <w:color w:val="000000" w:themeColor="text1"/>
                <w:szCs w:val="21"/>
                <w:shd w:val="clear" w:color="auto" w:fill="FFFFFF"/>
                <w14:textFill>
                  <w14:solidFill>
                    <w14:schemeClr w14:val="tx1"/>
                  </w14:solidFill>
                </w14:textFill>
              </w:rPr>
              <w:t>通过职业人文基础知识的学习，加强学生的人文素养教育，使学生具备良好的职业人文素养和职业通用能力。</w:t>
            </w:r>
          </w:p>
          <w:p>
            <w:pPr>
              <w:widowControl/>
              <w:snapToGrid w:val="0"/>
              <w:spacing w:line="28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【主要内容】</w:t>
            </w:r>
            <w:r>
              <w:rPr>
                <w:rFonts w:hint="eastAsia" w:cs="宋体" w:asciiTheme="minorEastAsia" w:hAnsiTheme="minorEastAsia" w:eastAsiaTheme="minorEastAsia"/>
                <w:color w:val="000000" w:themeColor="text1"/>
                <w:kern w:val="0"/>
                <w:szCs w:val="21"/>
                <w14:textFill>
                  <w14:solidFill>
                    <w14:schemeClr w14:val="tx1"/>
                  </w14:solidFill>
                </w14:textFill>
              </w:rPr>
              <w:t>学习课程内容整合为职业价值观、职场道德、职场礼仪、职场沟通、职场协作、时间管理、情绪管理等主干模块，重视学生学习能力、自我管理能力及发现、分析、解决实际问题等方面的评价。</w:t>
            </w:r>
          </w:p>
          <w:p>
            <w:pPr>
              <w:widowControl/>
              <w:spacing w:line="28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【教学要求】</w:t>
            </w:r>
            <w:r>
              <w:rPr>
                <w:rFonts w:hint="eastAsia" w:cs="宋体" w:asciiTheme="minorEastAsia" w:hAnsiTheme="minorEastAsia" w:eastAsiaTheme="minorEastAsia"/>
                <w:color w:val="000000" w:themeColor="text1"/>
                <w:kern w:val="0"/>
                <w:szCs w:val="21"/>
                <w14:textFill>
                  <w14:solidFill>
                    <w14:schemeClr w14:val="tx1"/>
                  </w14:solidFill>
                </w14:textFill>
              </w:rPr>
              <w:t>以企业职业岗位的素质要求以及学生的个人可持续发展要求为选取课程内容的标准，实现理论与实践一体化；以企业职业岗位的素质要求以及学生的个人可持续发展要求为选取课程内容的标准，实现理论与实践一体化；贯彻“体验式教学”，构建“体验-理解-对话-反思”的教学模式。</w:t>
            </w:r>
          </w:p>
        </w:tc>
        <w:tc>
          <w:tcPr>
            <w:tcW w:w="1012" w:type="dxa"/>
            <w:gridSpan w:val="2"/>
            <w:vAlign w:val="center"/>
          </w:tcPr>
          <w:p>
            <w:pPr>
              <w:spacing w:line="360" w:lineRule="auto"/>
              <w:jc w:val="center"/>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305" w:type="dxa"/>
            <w:gridSpan w:val="2"/>
            <w:vMerge w:val="continue"/>
            <w:vAlign w:val="center"/>
          </w:tcPr>
          <w:p>
            <w:pPr>
              <w:widowControl/>
              <w:spacing w:line="280" w:lineRule="exact"/>
              <w:jc w:val="center"/>
              <w:rPr>
                <w:rFonts w:asciiTheme="minorEastAsia" w:hAnsiTheme="minorEastAsia" w:eastAsiaTheme="minorEastAsia"/>
                <w:color w:val="000000" w:themeColor="text1"/>
                <w:szCs w:val="21"/>
                <w14:textFill>
                  <w14:solidFill>
                    <w14:schemeClr w14:val="tx1"/>
                  </w14:solidFill>
                </w14:textFill>
              </w:rPr>
            </w:pPr>
          </w:p>
        </w:tc>
        <w:tc>
          <w:tcPr>
            <w:tcW w:w="390" w:type="dxa"/>
            <w:vAlign w:val="center"/>
          </w:tcPr>
          <w:p>
            <w:pPr>
              <w:widowControl/>
              <w:spacing w:line="280" w:lineRule="exact"/>
              <w:jc w:val="center"/>
              <w:rPr>
                <w:rFonts w:hint="eastAsia" w:asciiTheme="minorEastAsia" w:hAnsiTheme="minorEastAsia" w:eastAsiaTheme="minorEastAsia"/>
                <w:strike w:val="0"/>
                <w:color w:val="000000" w:themeColor="text1"/>
                <w:szCs w:val="21"/>
                <w:u w:val="none"/>
                <w:lang w:val="en-US" w:eastAsia="zh-CN"/>
                <w14:textFill>
                  <w14:solidFill>
                    <w14:schemeClr w14:val="tx1"/>
                  </w14:solidFill>
                </w14:textFill>
              </w:rPr>
            </w:pPr>
            <w:r>
              <w:rPr>
                <w:rFonts w:hint="eastAsia" w:asciiTheme="minorEastAsia" w:hAnsiTheme="minorEastAsia" w:eastAsiaTheme="minorEastAsia"/>
                <w:strike w:val="0"/>
                <w:color w:val="000000" w:themeColor="text1"/>
                <w:szCs w:val="21"/>
                <w:u w:val="none"/>
                <w:lang w:val="en-US" w:eastAsia="zh-CN"/>
                <w14:textFill>
                  <w14:solidFill>
                    <w14:schemeClr w14:val="tx1"/>
                  </w14:solidFill>
                </w14:textFill>
              </w:rPr>
              <w:t>中国特色社会主义</w:t>
            </w:r>
          </w:p>
          <w:p>
            <w:pPr>
              <w:widowControl/>
              <w:spacing w:line="280" w:lineRule="exact"/>
              <w:jc w:val="center"/>
              <w:rPr>
                <w:rFonts w:hint="default" w:asciiTheme="minorEastAsia" w:hAnsiTheme="minorEastAsia" w:eastAsiaTheme="minorEastAsia"/>
                <w:strike w:val="0"/>
                <w:color w:val="FF0000"/>
                <w:szCs w:val="21"/>
                <w:u w:val="none"/>
                <w:lang w:val="en-US" w:eastAsia="zh-CN"/>
              </w:rPr>
            </w:pPr>
          </w:p>
        </w:tc>
        <w:tc>
          <w:tcPr>
            <w:tcW w:w="4230" w:type="dxa"/>
          </w:tcPr>
          <w:p>
            <w:pPr>
              <w:keepNext w:val="0"/>
              <w:keepLines w:val="0"/>
              <w:widowControl/>
              <w:suppressLineNumbers w:val="0"/>
              <w:jc w:val="left"/>
              <w:rPr>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w:t>
            </w:r>
            <w: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t>拥护党的领导，领会中国共产党领导是中国特色社会主义最本质的特征和中国特色社会主义制度的最大优势，理解新时代中国共产党的历史使命；坚信坚持和发展中国特色社会主义是当代中国发展进步的根本方向，认同和拥护中国特色社会主义制度，坚定中国特色社会主义道路自信、理论自信、制度自信、文化自信；坚持社会主义核心价值体系，自觉培育和践行社会主义核心价值观；热爱伟大祖国，自觉弘扬和实践爱国主义精神，树立远大志向，在实现中国梦的伟大实践中创造自己精彩人生。</w:t>
            </w:r>
          </w:p>
          <w:p>
            <w:pPr>
              <w:widowControl/>
              <w:spacing w:line="280" w:lineRule="exact"/>
              <w:rPr>
                <w:rFonts w:cs="宋体" w:asciiTheme="minorEastAsia" w:hAnsiTheme="minorEastAsia" w:eastAsiaTheme="minorEastAsia"/>
                <w:color w:val="000000" w:themeColor="text1"/>
                <w:szCs w:val="21"/>
                <w:shd w:val="clear" w:color="auto" w:fill="FFFFFF"/>
                <w14:textFill>
                  <w14:solidFill>
                    <w14:schemeClr w14:val="tx1"/>
                  </w14:solidFill>
                </w14:textFill>
              </w:rPr>
            </w:pPr>
          </w:p>
          <w:p>
            <w:pPr>
              <w:keepNext w:val="0"/>
              <w:keepLines w:val="0"/>
              <w:widowControl/>
              <w:suppressLineNumbers w:val="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【主要内容】</w:t>
            </w:r>
          </w:p>
          <w:p>
            <w:pPr>
              <w:keepNext w:val="0"/>
              <w:keepLines w:val="0"/>
              <w:widowControl/>
              <w:suppressLineNumbers w:val="0"/>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1.</w:t>
            </w:r>
            <w:r>
              <w:rPr>
                <w:rFonts w:hint="eastAsia" w:cs="宋体" w:asciiTheme="minorEastAsia" w:hAnsiTheme="minorEastAsia" w:eastAsiaTheme="minorEastAsia"/>
                <w:color w:val="000000" w:themeColor="text1"/>
                <w:kern w:val="0"/>
                <w:sz w:val="21"/>
                <w:szCs w:val="21"/>
                <w:lang w:val="en-US" w:eastAsia="zh-CN" w:bidi="ar"/>
                <w14:textFill>
                  <w14:solidFill>
                    <w14:schemeClr w14:val="tx1"/>
                  </w14:solidFill>
                </w14:textFill>
              </w:rPr>
              <w:t xml:space="preserve"> 中国特色社会主义的创立、发展和完善</w:t>
            </w:r>
          </w:p>
          <w:p>
            <w:pPr>
              <w:keepNext w:val="0"/>
              <w:keepLines w:val="0"/>
              <w:widowControl/>
              <w:suppressLineNumbers w:val="0"/>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
                <w14:textFill>
                  <w14:solidFill>
                    <w14:schemeClr w14:val="tx1"/>
                  </w14:solidFill>
                </w14:textFill>
              </w:rPr>
              <w:t>2. 中国特色社会主义经济</w:t>
            </w:r>
          </w:p>
          <w:p>
            <w:pPr>
              <w:keepNext w:val="0"/>
              <w:keepLines w:val="0"/>
              <w:widowControl/>
              <w:suppressLineNumbers w:val="0"/>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
                <w14:textFill>
                  <w14:solidFill>
                    <w14:schemeClr w14:val="tx1"/>
                  </w14:solidFill>
                </w14:textFill>
              </w:rPr>
              <w:t>3. 中国特色社会主义政治</w:t>
            </w:r>
          </w:p>
          <w:p>
            <w:pPr>
              <w:keepNext w:val="0"/>
              <w:keepLines w:val="0"/>
              <w:widowControl/>
              <w:suppressLineNumbers w:val="0"/>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
                <w14:textFill>
                  <w14:solidFill>
                    <w14:schemeClr w14:val="tx1"/>
                  </w14:solidFill>
                </w14:textFill>
              </w:rPr>
              <w:t>4. 中国特色社会主义文化</w:t>
            </w:r>
          </w:p>
          <w:p>
            <w:pPr>
              <w:keepNext w:val="0"/>
              <w:keepLines w:val="0"/>
              <w:widowControl/>
              <w:suppressLineNumbers w:val="0"/>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
                <w14:textFill>
                  <w14:solidFill>
                    <w14:schemeClr w14:val="tx1"/>
                  </w14:solidFill>
                </w14:textFill>
              </w:rPr>
              <w:t>5. 中国特色社会主义社会建设与生态文明建设</w:t>
            </w:r>
          </w:p>
          <w:p>
            <w:pPr>
              <w:keepNext w:val="0"/>
              <w:keepLines w:val="0"/>
              <w:widowControl/>
              <w:suppressLineNumbers w:val="0"/>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
                <w14:textFill>
                  <w14:solidFill>
                    <w14:schemeClr w14:val="tx1"/>
                  </w14:solidFill>
                </w14:textFill>
              </w:rPr>
              <w:t>6. 踏上新征程 共圆中国梦</w:t>
            </w:r>
          </w:p>
          <w:p>
            <w:pPr>
              <w:widowControl/>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28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【教学要求】</w:t>
            </w:r>
            <w:r>
              <w:rPr>
                <w:rFonts w:hint="eastAsia" w:cs="宋体" w:asciiTheme="minorEastAsia" w:hAnsiTheme="minorEastAsia" w:eastAsiaTheme="minorEastAsia"/>
                <w:color w:val="000000" w:themeColor="text1"/>
                <w:kern w:val="0"/>
                <w:szCs w:val="21"/>
                <w14:textFill>
                  <w14:solidFill>
                    <w14:schemeClr w14:val="tx1"/>
                  </w14:solidFill>
                </w14:textFill>
              </w:rPr>
              <w:t>引导学生掌握马克思主义的相关基本观点和我国社会主义经济建设、政治建设、文化建设、社会建设的有关知识；提高思想政治素质，坚定走中国特色社会主义道路的信念；提高辨析社会现象、主动参与社会生活的能力。</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坚持正确育人导向，强化价值引领， 准确理解学科核心素养，科学制定教学目标， 围绕议题设计活动，注重探讨式和体验性学习，加强社会实践活动，打造培育学科核心素养的社会大课堂， 运用现代信息技术，提高教学效率。</w:t>
            </w:r>
          </w:p>
          <w:p>
            <w:pPr>
              <w:keepNext w:val="0"/>
              <w:keepLines w:val="0"/>
              <w:widowControl/>
              <w:suppressLineNumbers w:val="0"/>
              <w:spacing w:line="280" w:lineRule="exact"/>
              <w:jc w:val="left"/>
              <w:rPr>
                <w:rFonts w:hint="default" w:cs="宋体" w:asciiTheme="minorEastAsia" w:hAnsiTheme="minorEastAsia" w:eastAsiaTheme="minorEastAsia"/>
                <w:color w:val="000000" w:themeColor="text1"/>
                <w:kern w:val="0"/>
                <w:sz w:val="21"/>
                <w:szCs w:val="21"/>
                <w:lang w:val="en-US" w:eastAsia="zh-CN" w:bidi="ar"/>
                <w14:textFill>
                  <w14:solidFill>
                    <w14:schemeClr w14:val="tx1"/>
                  </w14:solidFill>
                </w14:textFill>
              </w:rPr>
            </w:pPr>
          </w:p>
          <w:p>
            <w:pPr>
              <w:widowControl/>
              <w:spacing w:line="280" w:lineRule="exact"/>
              <w:rPr>
                <w:rFonts w:asciiTheme="minorEastAsia" w:hAnsiTheme="minorEastAsia" w:eastAsiaTheme="minorEastAsia"/>
                <w:color w:val="000000" w:themeColor="text1"/>
                <w:szCs w:val="21"/>
                <w14:textFill>
                  <w14:solidFill>
                    <w14:schemeClr w14:val="tx1"/>
                  </w14:solidFill>
                </w14:textFill>
              </w:rPr>
            </w:pPr>
          </w:p>
        </w:tc>
        <w:tc>
          <w:tcPr>
            <w:tcW w:w="1012"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305" w:type="dxa"/>
            <w:gridSpan w:val="2"/>
            <w:vMerge w:val="continue"/>
            <w:vAlign w:val="center"/>
          </w:tcPr>
          <w:p>
            <w:pPr>
              <w:widowControl/>
              <w:spacing w:line="280" w:lineRule="exact"/>
              <w:jc w:val="center"/>
              <w:rPr>
                <w:rFonts w:asciiTheme="minorEastAsia" w:hAnsiTheme="minorEastAsia" w:eastAsiaTheme="minorEastAsia"/>
                <w:color w:val="000000" w:themeColor="text1"/>
                <w:szCs w:val="21"/>
                <w14:textFill>
                  <w14:solidFill>
                    <w14:schemeClr w14:val="tx1"/>
                  </w14:solidFill>
                </w14:textFill>
              </w:rPr>
            </w:pPr>
          </w:p>
        </w:tc>
        <w:tc>
          <w:tcPr>
            <w:tcW w:w="390" w:type="dxa"/>
            <w:vAlign w:val="center"/>
          </w:tcPr>
          <w:p>
            <w:pPr>
              <w:widowControl/>
              <w:spacing w:line="280" w:lineRule="exact"/>
              <w:jc w:val="center"/>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哲学与人生</w:t>
            </w:r>
          </w:p>
          <w:p>
            <w:pPr>
              <w:widowControl/>
              <w:spacing w:line="280" w:lineRule="exact"/>
              <w:jc w:val="center"/>
              <w:rPr>
                <w:rFonts w:hint="default" w:cs="宋体" w:asciiTheme="minorEastAsia" w:hAnsiTheme="minorEastAsia" w:eastAsiaTheme="minorEastAsia"/>
                <w:color w:val="FF0000"/>
                <w:kern w:val="0"/>
                <w:szCs w:val="21"/>
                <w:lang w:val="en-US" w:eastAsia="zh-CN"/>
              </w:rPr>
            </w:pPr>
          </w:p>
        </w:tc>
        <w:tc>
          <w:tcPr>
            <w:tcW w:w="4230" w:type="dxa"/>
          </w:tcPr>
          <w:p>
            <w:pPr>
              <w:keepNext w:val="0"/>
              <w:keepLines w:val="0"/>
              <w:widowControl/>
              <w:suppressLineNumbers w:val="0"/>
              <w:jc w:val="left"/>
              <w:rPr>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w:t>
            </w:r>
            <w:r>
              <w:rPr>
                <w:rFonts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 xml:space="preserve">初步掌握辩证唯物主义和 </w:t>
            </w:r>
          </w:p>
          <w:p>
            <w:pPr>
              <w:keepNext w:val="0"/>
              <w:keepLines w:val="0"/>
              <w:widowControl/>
              <w:suppressLineNumbers w:val="0"/>
              <w:jc w:val="left"/>
              <w:rPr>
                <w:rFonts w:hint="default"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pPr>
            <w:r>
              <w:rPr>
                <w:rFonts w:hint="default"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历史唯物主义基本原理，运用马克思主义立场、观点和方法，观察分析经济、政治、文化、社会、生态文明等现象，对社会现实和人生问题进行正确价值判断和行为选择；正确认识我国发展新的历史方位和社会主要矛盾的变化，理解习近平新时代中国特色社会主义思想是党和国家必须长期坚持的指导思想</w:t>
            </w:r>
            <w:r>
              <w:rPr>
                <w:rFonts w:hint="eastAsia"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jc w:val="left"/>
              <w:rPr>
                <w:color w:val="000000" w:themeColor="text1"/>
                <w14:textFill>
                  <w14:solidFill>
                    <w14:schemeClr w14:val="tx1"/>
                  </w14:solidFill>
                </w14:textFill>
              </w:rPr>
            </w:pPr>
          </w:p>
          <w:p>
            <w:pPr>
              <w:keepNext w:val="0"/>
              <w:keepLines w:val="0"/>
              <w:widowControl/>
              <w:suppressLineNumbers w:val="0"/>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w:t>
            </w:r>
          </w:p>
          <w:p>
            <w:pPr>
              <w:keepNext w:val="0"/>
              <w:keepLines w:val="0"/>
              <w:widowControl/>
              <w:suppressLineNumbers w:val="0"/>
              <w:spacing w:line="280" w:lineRule="exact"/>
              <w:jc w:val="left"/>
              <w:rPr>
                <w:rFonts w:hint="default" w:cs="宋体" w:asciiTheme="minorEastAsia" w:hAnsiTheme="minorEastAsia" w:eastAsiaTheme="minorEastAsia"/>
                <w:color w:val="000000" w:themeColor="text1"/>
                <w:kern w:val="0"/>
                <w:sz w:val="21"/>
                <w:szCs w:val="21"/>
                <w:lang w:val="en-US" w:eastAsia="zh-CN"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
                <w14:textFill>
                  <w14:solidFill>
                    <w14:schemeClr w14:val="tx1"/>
                  </w14:solidFill>
                </w14:textFill>
              </w:rPr>
              <w:t>1.</w:t>
            </w:r>
            <w:r>
              <w:rPr>
                <w:rFonts w:hint="default" w:cs="宋体" w:asciiTheme="minorEastAsia" w:hAnsiTheme="minorEastAsia" w:eastAsiaTheme="minorEastAsia"/>
                <w:color w:val="000000" w:themeColor="text1"/>
                <w:kern w:val="0"/>
                <w:sz w:val="21"/>
                <w:szCs w:val="21"/>
                <w:lang w:val="en-US" w:eastAsia="zh-CN" w:bidi="ar"/>
                <w14:textFill>
                  <w14:solidFill>
                    <w14:schemeClr w14:val="tx1"/>
                  </w14:solidFill>
                </w14:textFill>
              </w:rPr>
              <w:t>立足客观实际，树立人生理想</w:t>
            </w:r>
          </w:p>
          <w:p>
            <w:pPr>
              <w:keepNext w:val="0"/>
              <w:keepLines w:val="0"/>
              <w:widowControl/>
              <w:suppressLineNumbers w:val="0"/>
              <w:spacing w:line="280" w:lineRule="exact"/>
              <w:jc w:val="left"/>
              <w:rPr>
                <w:rFonts w:hint="default" w:cs="宋体" w:asciiTheme="minorEastAsia" w:hAnsiTheme="minorEastAsia" w:eastAsiaTheme="minorEastAsia"/>
                <w:color w:val="000000" w:themeColor="text1"/>
                <w:kern w:val="0"/>
                <w:sz w:val="21"/>
                <w:szCs w:val="21"/>
                <w:lang w:val="en-US" w:eastAsia="zh-CN" w:bidi="ar"/>
                <w14:textFill>
                  <w14:solidFill>
                    <w14:schemeClr w14:val="tx1"/>
                  </w14:solidFill>
                </w14:textFill>
              </w:rPr>
            </w:pPr>
            <w:r>
              <w:rPr>
                <w:rFonts w:hint="default" w:cs="宋体" w:asciiTheme="minorEastAsia" w:hAnsiTheme="minorEastAsia" w:eastAsiaTheme="minorEastAsia"/>
                <w:color w:val="000000" w:themeColor="text1"/>
                <w:kern w:val="0"/>
                <w:sz w:val="21"/>
                <w:szCs w:val="21"/>
                <w:lang w:val="en-US" w:eastAsia="zh-CN" w:bidi="ar"/>
                <w14:textFill>
                  <w14:solidFill>
                    <w14:schemeClr w14:val="tx1"/>
                  </w14:solidFill>
                </w14:textFill>
              </w:rPr>
              <w:t>2. 辩证看问题，走好人生路</w:t>
            </w:r>
          </w:p>
          <w:p>
            <w:pPr>
              <w:keepNext w:val="0"/>
              <w:keepLines w:val="0"/>
              <w:widowControl/>
              <w:suppressLineNumbers w:val="0"/>
              <w:spacing w:line="280" w:lineRule="exact"/>
              <w:jc w:val="left"/>
              <w:rPr>
                <w:rFonts w:hint="default" w:cs="宋体" w:asciiTheme="minorEastAsia" w:hAnsiTheme="minorEastAsia" w:eastAsiaTheme="minorEastAsia"/>
                <w:color w:val="000000" w:themeColor="text1"/>
                <w:kern w:val="0"/>
                <w:sz w:val="21"/>
                <w:szCs w:val="21"/>
                <w:lang w:val="en-US" w:eastAsia="zh-CN" w:bidi="ar"/>
                <w14:textFill>
                  <w14:solidFill>
                    <w14:schemeClr w14:val="tx1"/>
                  </w14:solidFill>
                </w14:textFill>
              </w:rPr>
            </w:pPr>
            <w:r>
              <w:rPr>
                <w:rFonts w:hint="default" w:cs="宋体" w:asciiTheme="minorEastAsia" w:hAnsiTheme="minorEastAsia" w:eastAsiaTheme="minorEastAsia"/>
                <w:color w:val="000000" w:themeColor="text1"/>
                <w:kern w:val="0"/>
                <w:sz w:val="21"/>
                <w:szCs w:val="21"/>
                <w:lang w:val="en-US" w:eastAsia="zh-CN" w:bidi="ar"/>
                <w14:textFill>
                  <w14:solidFill>
                    <w14:schemeClr w14:val="tx1"/>
                  </w14:solidFill>
                </w14:textFill>
              </w:rPr>
              <w:t>3. 实践出真知，创新增才干</w:t>
            </w:r>
          </w:p>
          <w:p>
            <w:pPr>
              <w:keepNext w:val="0"/>
              <w:keepLines w:val="0"/>
              <w:widowControl/>
              <w:suppressLineNumbers w:val="0"/>
              <w:spacing w:line="280" w:lineRule="exact"/>
              <w:jc w:val="left"/>
              <w:rPr>
                <w:rFonts w:hint="default" w:cs="宋体" w:asciiTheme="minorEastAsia" w:hAnsiTheme="minorEastAsia" w:eastAsiaTheme="minorEastAsia"/>
                <w:color w:val="000000" w:themeColor="text1"/>
                <w:kern w:val="0"/>
                <w:sz w:val="21"/>
                <w:szCs w:val="21"/>
                <w:lang w:val="en-US" w:eastAsia="zh-CN" w:bidi="ar"/>
                <w14:textFill>
                  <w14:solidFill>
                    <w14:schemeClr w14:val="tx1"/>
                  </w14:solidFill>
                </w14:textFill>
              </w:rPr>
            </w:pPr>
            <w:r>
              <w:rPr>
                <w:rFonts w:hint="default" w:cs="宋体" w:asciiTheme="minorEastAsia" w:hAnsiTheme="minorEastAsia" w:eastAsiaTheme="minorEastAsia"/>
                <w:color w:val="000000" w:themeColor="text1"/>
                <w:kern w:val="0"/>
                <w:sz w:val="21"/>
                <w:szCs w:val="21"/>
                <w:lang w:val="en-US" w:eastAsia="zh-CN" w:bidi="ar"/>
                <w14:textFill>
                  <w14:solidFill>
                    <w14:schemeClr w14:val="tx1"/>
                  </w14:solidFill>
                </w14:textFill>
              </w:rPr>
              <w:t>4. 坚持唯物史观，在奉献中实现人生价值</w:t>
            </w:r>
          </w:p>
          <w:p>
            <w:pPr>
              <w:keepNext w:val="0"/>
              <w:keepLines w:val="0"/>
              <w:widowControl/>
              <w:numPr>
                <w:ilvl w:val="0"/>
                <w:numId w:val="0"/>
              </w:numPr>
              <w:suppressLineNumbers w:val="0"/>
              <w:jc w:val="left"/>
              <w:rPr>
                <w:rFonts w:ascii="方正楷体_GBK" w:hAnsi="方正楷体_GBK" w:eastAsia="方正楷体_GBK" w:cs="方正楷体_GBK"/>
                <w:color w:val="000000" w:themeColor="text1"/>
                <w:kern w:val="0"/>
                <w:sz w:val="21"/>
                <w:szCs w:val="21"/>
                <w:lang w:val="en-US" w:eastAsia="zh-CN" w:bidi="ar"/>
                <w14:textFill>
                  <w14:solidFill>
                    <w14:schemeClr w14:val="tx1"/>
                  </w14:solidFill>
                </w14:textFill>
              </w:rPr>
            </w:pPr>
          </w:p>
          <w:p>
            <w:pPr>
              <w:widowControl/>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28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坚持正确育人导向，强化价值引领， 准确理解学科核心素养，科学制定教学目标， 围绕议题设计活动，注重探讨式和体验性学习，加强社会实践活动，打造培育学科核心素养的社会大课堂， 运用现代信息技术，提高教学效率。</w:t>
            </w:r>
          </w:p>
          <w:p>
            <w:pPr>
              <w:keepNext w:val="0"/>
              <w:keepLines w:val="0"/>
              <w:widowControl/>
              <w:suppressLineNumbers w:val="0"/>
              <w:spacing w:line="280" w:lineRule="exact"/>
              <w:jc w:val="left"/>
              <w:rPr>
                <w:rFonts w:hint="eastAsia" w:cs="宋体" w:asciiTheme="minorEastAsia" w:hAnsiTheme="minorEastAsia" w:eastAsiaTheme="minorEastAsia"/>
                <w:color w:val="000000" w:themeColor="text1"/>
                <w:kern w:val="0"/>
                <w:sz w:val="21"/>
                <w:szCs w:val="21"/>
                <w:lang w:val="en-US" w:eastAsia="zh-CN" w:bidi="ar"/>
                <w14:textFill>
                  <w14:solidFill>
                    <w14:schemeClr w14:val="tx1"/>
                  </w14:solidFill>
                </w14:textFill>
              </w:rPr>
            </w:pPr>
          </w:p>
          <w:p>
            <w:pPr>
              <w:widowControl/>
              <w:spacing w:line="280" w:lineRule="exact"/>
              <w:rPr>
                <w:rFonts w:hint="eastAsia" w:cs="宋体" w:asciiTheme="minorEastAsia" w:hAnsiTheme="minorEastAsia" w:eastAsiaTheme="minorEastAsia"/>
                <w:color w:val="000000" w:themeColor="text1"/>
                <w:kern w:val="0"/>
                <w:szCs w:val="21"/>
                <w14:textFill>
                  <w14:solidFill>
                    <w14:schemeClr w14:val="tx1"/>
                  </w14:solidFill>
                </w14:textFill>
              </w:rPr>
            </w:pPr>
          </w:p>
        </w:tc>
        <w:tc>
          <w:tcPr>
            <w:tcW w:w="1012" w:type="dxa"/>
            <w:gridSpan w:val="2"/>
            <w:vAlign w:val="center"/>
          </w:tcPr>
          <w:p>
            <w:pPr>
              <w:spacing w:line="360" w:lineRule="auto"/>
              <w:jc w:val="center"/>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305" w:type="dxa"/>
            <w:gridSpan w:val="2"/>
            <w:vMerge w:val="continue"/>
            <w:vAlign w:val="center"/>
          </w:tcPr>
          <w:p>
            <w:pPr>
              <w:widowControl/>
              <w:spacing w:line="280" w:lineRule="exact"/>
              <w:jc w:val="center"/>
              <w:rPr>
                <w:rFonts w:asciiTheme="minorEastAsia" w:hAnsiTheme="minorEastAsia" w:eastAsiaTheme="minorEastAsia"/>
                <w:color w:val="000000" w:themeColor="text1"/>
                <w:szCs w:val="21"/>
                <w14:textFill>
                  <w14:solidFill>
                    <w14:schemeClr w14:val="tx1"/>
                  </w14:solidFill>
                </w14:textFill>
              </w:rPr>
            </w:pPr>
          </w:p>
        </w:tc>
        <w:tc>
          <w:tcPr>
            <w:tcW w:w="390" w:type="dxa"/>
            <w:vAlign w:val="center"/>
          </w:tcPr>
          <w:p>
            <w:pPr>
              <w:keepNext w:val="0"/>
              <w:keepLines w:val="0"/>
              <w:widowControl/>
              <w:suppressLineNumbers w:val="0"/>
              <w:jc w:val="left"/>
            </w:pPr>
            <w:r>
              <w:rPr>
                <w:rFonts w:ascii="方正宋一_GBK" w:hAnsi="方正宋一_GBK" w:eastAsia="方正宋一_GBK" w:cs="方正宋一_GBK"/>
                <w:color w:val="231F20"/>
                <w:kern w:val="0"/>
                <w:sz w:val="24"/>
                <w:szCs w:val="24"/>
                <w:lang w:val="en-US" w:eastAsia="zh-CN" w:bidi="ar"/>
              </w:rPr>
              <w:t>就业创业创新教育</w:t>
            </w:r>
          </w:p>
          <w:p>
            <w:pPr>
              <w:widowControl/>
              <w:spacing w:line="28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p>
          <w:p>
            <w:pPr>
              <w:widowControl/>
              <w:spacing w:line="28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p>
          <w:p>
            <w:pPr>
              <w:widowControl/>
              <w:spacing w:line="280" w:lineRule="exact"/>
              <w:jc w:val="center"/>
              <w:rPr>
                <w:rFonts w:hint="default" w:asciiTheme="minorEastAsia" w:hAnsiTheme="minorEastAsia" w:eastAsiaTheme="minorEastAsia"/>
                <w:color w:val="FF0000"/>
                <w:szCs w:val="21"/>
                <w:lang w:val="en-US" w:eastAsia="zh-CN"/>
              </w:rPr>
            </w:pPr>
          </w:p>
        </w:tc>
        <w:tc>
          <w:tcPr>
            <w:tcW w:w="4230" w:type="dxa"/>
          </w:tcPr>
          <w:p>
            <w:pPr>
              <w:widowControl/>
              <w:snapToGrid w:val="0"/>
              <w:spacing w:line="28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【课程目标】使学生掌握开展创业活动所需要的基本知识，掌握创业资源整合与创业计划撰写的方法,熟悉新企业的开办流程与管理，正确理解创业与职业生涯发展的关系，树立科学的创业观。</w:t>
            </w:r>
          </w:p>
          <w:p>
            <w:pPr>
              <w:widowControl/>
              <w:spacing w:line="28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【主要内容】学习国家的就业政策与法规，当前就业途径和就业前的准备，求职的信息收集与分析，面试应聘的技巧以及如何创业和创业人员应具备的素质。</w:t>
            </w:r>
          </w:p>
          <w:p>
            <w:pPr>
              <w:widowControl/>
              <w:adjustRightInd w:val="0"/>
              <w:snapToGrid w:val="0"/>
              <w:spacing w:line="280" w:lineRule="exac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【教学要求】通过学习帮助学生建立正确的就业观念，了解国家的就业形势和政策，掌握基本的就业方向和途径，为顺利就业做好准备。</w:t>
            </w:r>
          </w:p>
        </w:tc>
        <w:tc>
          <w:tcPr>
            <w:tcW w:w="1012" w:type="dxa"/>
            <w:gridSpan w:val="2"/>
            <w:vAlign w:val="center"/>
          </w:tcPr>
          <w:p>
            <w:pPr>
              <w:spacing w:line="360" w:lineRule="auto"/>
              <w:jc w:val="center"/>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305" w:type="dxa"/>
            <w:gridSpan w:val="2"/>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390" w:type="dxa"/>
            <w:vAlign w:val="center"/>
          </w:tcPr>
          <w:p>
            <w:pPr>
              <w:widowControl/>
              <w:jc w:val="center"/>
              <w:rPr>
                <w:rFonts w:hint="eastAsia" w:asciiTheme="minorEastAsia" w:hAnsiTheme="minorEastAsia" w:eastAsiaTheme="minorEastAsia"/>
                <w:color w:val="FF0000"/>
                <w:szCs w:val="21"/>
              </w:rPr>
            </w:pPr>
            <w:r>
              <w:rPr>
                <w:rFonts w:hint="eastAsia" w:asciiTheme="minorEastAsia" w:hAnsiTheme="minorEastAsia" w:eastAsiaTheme="minorEastAsia"/>
                <w:color w:val="000000" w:themeColor="text1"/>
                <w:szCs w:val="21"/>
                <w14:textFill>
                  <w14:solidFill>
                    <w14:schemeClr w14:val="tx1"/>
                  </w14:solidFill>
                </w14:textFill>
              </w:rPr>
              <w:t>工匠精神</w:t>
            </w:r>
          </w:p>
          <w:p>
            <w:pPr>
              <w:widowControl/>
              <w:jc w:val="center"/>
              <w:rPr>
                <w:rFonts w:hint="eastAsia" w:asciiTheme="minorEastAsia" w:hAnsiTheme="minorEastAsia" w:eastAsiaTheme="minorEastAsia"/>
                <w:color w:val="FF0000"/>
                <w:szCs w:val="21"/>
                <w:lang w:eastAsia="zh-CN"/>
              </w:rPr>
            </w:pPr>
          </w:p>
          <w:p>
            <w:pPr>
              <w:widowControl/>
              <w:jc w:val="center"/>
              <w:rPr>
                <w:rFonts w:hint="default" w:asciiTheme="minorEastAsia" w:hAnsiTheme="minorEastAsia" w:eastAsiaTheme="minorEastAsia"/>
                <w:color w:val="FF0000"/>
                <w:szCs w:val="21"/>
                <w:lang w:val="en-US" w:eastAsia="zh-CN"/>
              </w:rPr>
            </w:pPr>
          </w:p>
        </w:tc>
        <w:tc>
          <w:tcPr>
            <w:tcW w:w="4230"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w:t>
            </w:r>
            <w:r>
              <w:rPr>
                <w:rFonts w:asciiTheme="minorEastAsia" w:hAnsiTheme="minorEastAsia" w:eastAsiaTheme="minorEastAsia"/>
                <w:color w:val="000000" w:themeColor="text1"/>
                <w14:textFill>
                  <w14:solidFill>
                    <w14:schemeClr w14:val="tx1"/>
                  </w14:solidFill>
                </w14:textFill>
              </w:rPr>
              <w:t>课程是以工匠精神为核心，以《工匠精神读本》为载体，重点通过对当代“大国工匠”故事的解读，培养学生正确认知、感悟工匠精神的能力，使之具有践行工匠精神的积极情感和自觉意识，进而为促进学生综合职业素质的形成奠定坚实的基础</w:t>
            </w:r>
            <w:r>
              <w:rPr>
                <w:rFonts w:hint="eastAsia" w:asciiTheme="minorEastAsia" w:hAnsiTheme="minorEastAsia" w:eastAsiaTheme="minorEastAsia"/>
                <w:color w:val="000000" w:themeColor="text1"/>
                <w14:textFill>
                  <w14:solidFill>
                    <w14:schemeClr w14:val="tx1"/>
                  </w14:solidFill>
                </w14:textFill>
              </w:rPr>
              <w:t>。</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【主要内容】在工匠精神内容的基础上，论述了工匠精神传承的意义，再从专注入手，从勤奋、认真、精进、创新、爱人等多角度、全方位深刻地阐释了工匠精神的内涵，激励学生优秀的员工，报效国家。</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w:t>
            </w:r>
            <w:r>
              <w:rPr>
                <w:rFonts w:asciiTheme="minorEastAsia" w:hAnsiTheme="minorEastAsia" w:eastAsiaTheme="minorEastAsia"/>
                <w:color w:val="000000" w:themeColor="text1"/>
                <w14:textFill>
                  <w14:solidFill>
                    <w14:schemeClr w14:val="tx1"/>
                  </w14:solidFill>
                </w14:textFill>
              </w:rPr>
              <w:t>根据学生认知规律和情感特征设计各种主题活动，及时付诸实施，并以合适的教育测量技术评估活动成效。不断完善活动方案，积累优秀课型和活动案例，努力注意搜集校友中杰出工匠、学校所在地区各类能工巧匠的成长故事和主要事迹，努力形成学生身边的工匠群体和工匠文化氛围。</w:t>
            </w:r>
          </w:p>
        </w:tc>
        <w:tc>
          <w:tcPr>
            <w:tcW w:w="1012" w:type="dxa"/>
            <w:gridSpan w:val="2"/>
            <w:vAlign w:val="center"/>
          </w:tcPr>
          <w:p>
            <w:pPr>
              <w:spacing w:line="360" w:lineRule="auto"/>
              <w:jc w:val="center"/>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1695" w:type="dxa"/>
            <w:gridSpan w:val="3"/>
            <w:vAlign w:val="center"/>
          </w:tcPr>
          <w:p>
            <w:pPr>
              <w:spacing w:line="360" w:lineRule="auto"/>
              <w:ind w:firstLine="630" w:firstLine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语文</w:t>
            </w:r>
          </w:p>
        </w:tc>
        <w:tc>
          <w:tcPr>
            <w:tcW w:w="4230"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【课程目标】中专：指导学生正确理解与运用祖国的语言文字，注重基本技能的训练和思维发展，加强语文实践，培养语文的应用能力，为综合职业能力的形成，以及继续学刁奠定基础。</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升学：掌握基本的语文学习方法，能够重视语言的积累和感悟，养成自学和运用语文的良好习惯提高思想品德修养和审美情趣，形成良好的个性、健全的人格，在语言理解与运用、思维发展与提升、审美发现与鉴赏、文化传承与创新等语文核心素养方面获得持续发展，为高校输送人才。</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技能高考：能够重视语言的积累和感悟，在语言理解与运用、思维发展与提升、审美发现与鉴赏、文化传承与创新等语文核心素养方面获得持续发展,为高校输送人才。</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国际班：掌握必需的语文基础知识，掌握日常生活和职业岗位需要的现代文阅读能力、写作能力、口语交际能力，养成自学和运用语文的良好习惯，形成良好的个性、健全的人格。</w:t>
            </w:r>
          </w:p>
          <w:p>
            <w:pPr>
              <w:rPr>
                <w:rFonts w:hint="eastAsia"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【主要内容】</w:t>
            </w:r>
            <w:r>
              <w:rPr>
                <w:rFonts w:hint="eastAsia" w:asciiTheme="minorEastAsia" w:hAnsiTheme="minorEastAsia" w:eastAsiaTheme="minorEastAsia"/>
                <w:color w:val="000000" w:themeColor="text1"/>
                <w14:textFill>
                  <w14:solidFill>
                    <w14:schemeClr w14:val="tx1"/>
                  </w14:solidFill>
                </w14:textFill>
              </w:rPr>
              <w:t>基础模块、</w:t>
            </w:r>
            <w:r>
              <w:rPr>
                <w:rFonts w:asciiTheme="minorEastAsia" w:hAnsiTheme="minorEastAsia" w:eastAsiaTheme="minorEastAsia"/>
                <w:color w:val="000000" w:themeColor="text1"/>
                <w14:textFill>
                  <w14:solidFill>
                    <w14:schemeClr w14:val="tx1"/>
                  </w14:solidFill>
                </w14:textFill>
              </w:rPr>
              <w:t>职场信息阅读</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国学经典诵读</w:t>
            </w:r>
            <w:r>
              <w:rPr>
                <w:rFonts w:hint="eastAsia" w:asciiTheme="minorEastAsia" w:hAnsiTheme="minorEastAsia" w:eastAsiaTheme="minorEastAsia"/>
                <w:color w:val="000000" w:themeColor="text1"/>
                <w14:textFill>
                  <w14:solidFill>
                    <w14:schemeClr w14:val="tx1"/>
                  </w14:solidFill>
                </w14:textFill>
              </w:rPr>
              <w:t>、技能高考用书等。</w:t>
            </w:r>
            <w:r>
              <w:rPr>
                <w:rFonts w:asciiTheme="minorEastAsia" w:hAnsiTheme="minorEastAsia" w:eastAsiaTheme="minorEastAsia"/>
                <w:color w:val="000000" w:themeColor="text1"/>
                <w14:textFill>
                  <w14:solidFill>
                    <w14:schemeClr w14:val="tx1"/>
                  </w14:solidFill>
                </w14:textFill>
              </w:rPr>
              <w:br w:type="textWrapping"/>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掌握必需的语文基础知识，掌握日常生活和职业岗位需要的现代文阅读能力、写作能力、口语交际能力。掌握基本的语文学习方法，养成自学和运用语文的良好习惯。</w:t>
            </w:r>
          </w:p>
        </w:tc>
        <w:tc>
          <w:tcPr>
            <w:tcW w:w="1012" w:type="dxa"/>
            <w:gridSpan w:val="2"/>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中专班：270</w:t>
            </w:r>
          </w:p>
          <w:p>
            <w:pPr>
              <w:spacing w:line="360" w:lineRule="auto"/>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w:t>
            </w:r>
            <w:r>
              <w:rPr>
                <w:rFonts w:hint="eastAsia" w:asciiTheme="minorEastAsia" w:hAnsiTheme="minorEastAsia" w:eastAsiaTheme="minorEastAsia"/>
                <w:color w:val="000000" w:themeColor="text1"/>
                <w:szCs w:val="21"/>
                <w:lang w:val="en-US" w:eastAsia="zh-CN"/>
                <w14:textFill>
                  <w14:solidFill>
                    <w14:schemeClr w14:val="tx1"/>
                  </w14:solidFill>
                </w14:textFill>
              </w:rPr>
              <w:t>282</w:t>
            </w:r>
          </w:p>
          <w:p>
            <w:pPr>
              <w:spacing w:line="360" w:lineRule="auto"/>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w:t>
            </w:r>
            <w:r>
              <w:rPr>
                <w:rFonts w:hint="eastAsia" w:asciiTheme="minorEastAsia" w:hAnsiTheme="minorEastAsia" w:eastAsiaTheme="minorEastAsia"/>
                <w:color w:val="000000" w:themeColor="text1"/>
                <w:szCs w:val="21"/>
                <w:lang w:val="en-US" w:eastAsia="zh-CN"/>
                <w14:textFill>
                  <w14:solidFill>
                    <w14:schemeClr w14:val="tx1"/>
                  </w14:solidFill>
                </w14:textFill>
              </w:rPr>
              <w:t>468</w:t>
            </w:r>
          </w:p>
          <w:p>
            <w:pPr>
              <w:spacing w:line="360" w:lineRule="auto"/>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w:t>
            </w:r>
            <w:r>
              <w:rPr>
                <w:rFonts w:hint="eastAsia" w:asciiTheme="minorEastAsia" w:hAnsiTheme="minorEastAsia" w:eastAsiaTheme="minorEastAsia"/>
                <w:color w:val="000000" w:themeColor="text1"/>
                <w:szCs w:val="21"/>
                <w:lang w:val="en-US" w:eastAsia="zh-CN"/>
                <w14:textFill>
                  <w14:solidFill>
                    <w14:schemeClr w14:val="tx1"/>
                  </w14:solidFill>
                </w14:textFill>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p>
        </w:tc>
        <w:tc>
          <w:tcPr>
            <w:tcW w:w="1695" w:type="dxa"/>
            <w:gridSpan w:val="3"/>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普通话</w:t>
            </w:r>
          </w:p>
        </w:tc>
        <w:tc>
          <w:tcPr>
            <w:tcW w:w="4230" w:type="dxa"/>
            <w:vAlign w:val="center"/>
          </w:tcPr>
          <w:p>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系统学习普通话的基础理论和基本知识，使学生掌握普通话语音基本知识和普通话声、韵、调、音变的发音要领；具备较强的方音辨正能力和自我训练能力；能用规范标准或比较规范标准的普通话进行朗读、说话及其它口语交际，顺利地通过测试并达到相应的等级标准。</w:t>
            </w:r>
          </w:p>
          <w:p>
            <w:pPr>
              <w:spacing w:line="32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【主要内容】主要分为汉语普通话语音系统和普通话语音训练。</w:t>
            </w:r>
          </w:p>
          <w:p>
            <w:pPr>
              <w:spacing w:line="32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w:t>
            </w:r>
            <w:r>
              <w:rPr>
                <w:rFonts w:hint="eastAsia" w:cs="宋体" w:asciiTheme="minorEastAsia" w:hAnsiTheme="minorEastAsia" w:eastAsiaTheme="minorEastAsia"/>
                <w:color w:val="000000" w:themeColor="text1"/>
                <w:spacing w:val="8"/>
                <w:szCs w:val="21"/>
                <w:shd w:val="clear" w:color="auto" w:fill="FFFFFF"/>
                <w14:textFill>
                  <w14:solidFill>
                    <w14:schemeClr w14:val="tx1"/>
                  </w14:solidFill>
                </w14:textFill>
              </w:rPr>
              <w:t>突出课堂效果和学生的实践训练，指导学生主动地获取知识、科学训练，全面提高口头表达能力。采取灵活多样的教学方式，尤其是启发式和讨论式。</w:t>
            </w:r>
          </w:p>
        </w:tc>
        <w:tc>
          <w:tcPr>
            <w:tcW w:w="1012" w:type="dxa"/>
            <w:gridSpan w:val="2"/>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72</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1695" w:type="dxa"/>
            <w:gridSpan w:val="3"/>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数学</w:t>
            </w:r>
          </w:p>
        </w:tc>
        <w:tc>
          <w:tcPr>
            <w:tcW w:w="423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【课程目标】中专班：使学生获得未来工作、发展所需要的基本知识、基本技能、基本活动经验。</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3+2班：使学生获得未来学习、发展所需要的基本知识、基本技能、基本活动经验，培养学生运用数学思想方法分析问题、解决问题的能力。</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技能高考班：通过数学课程的学习，提高学生的数学运算、直观想象、数据分析、逻辑推理、数学抽象等数学学科核心素养。</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中澳班：通过数学课程的学习，提高学生学习数学的兴趣，培养理性思维、善于思考、严谨求实的科学精神。</w:t>
            </w:r>
          </w:p>
          <w:p>
            <w:pPr>
              <w:widowControl/>
              <w:spacing w:line="28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【主要内容】:不等式、函数、任意角的三角函数、向量等方面的计算知识，集合与逻辑用语、指数与对数函数、数列与数列极限、解析几何、立体几何、排列与组合、概率与统计等应用数学的内容。</w:t>
            </w:r>
          </w:p>
          <w:p>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【教学要求】通过学习，提高学生的文化素养，培养学生的基本运算、基本计算工具使用、空间想象、数形结合、逻辑思维和简单的实际应用等能力，为学习专业课打下基础。</w:t>
            </w:r>
          </w:p>
        </w:tc>
        <w:tc>
          <w:tcPr>
            <w:tcW w:w="1012" w:type="dxa"/>
            <w:gridSpan w:val="2"/>
            <w:vAlign w:val="center"/>
          </w:tcPr>
          <w:p>
            <w:pPr>
              <w:spacing w:line="360" w:lineRule="auto"/>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w:t>
            </w:r>
            <w:r>
              <w:rPr>
                <w:rFonts w:hint="eastAsia" w:asciiTheme="minorEastAsia" w:hAnsiTheme="minorEastAsia" w:eastAsiaTheme="minorEastAsia"/>
                <w:color w:val="000000" w:themeColor="text1"/>
                <w:szCs w:val="21"/>
                <w:lang w:val="en-US" w:eastAsia="zh-CN"/>
                <w14:textFill>
                  <w14:solidFill>
                    <w14:schemeClr w14:val="tx1"/>
                  </w14:solidFill>
                </w14:textFill>
              </w:rPr>
              <w:t>198</w:t>
            </w:r>
          </w:p>
          <w:p>
            <w:pPr>
              <w:spacing w:line="360" w:lineRule="auto"/>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w:t>
            </w:r>
            <w:r>
              <w:rPr>
                <w:rFonts w:hint="eastAsia" w:asciiTheme="minorEastAsia" w:hAnsiTheme="minorEastAsia" w:eastAsiaTheme="minorEastAsia"/>
                <w:color w:val="000000" w:themeColor="text1"/>
                <w:szCs w:val="21"/>
                <w:lang w:val="en-US" w:eastAsia="zh-CN"/>
                <w14:textFill>
                  <w14:solidFill>
                    <w14:schemeClr w14:val="tx1"/>
                  </w14:solidFill>
                </w14:textFill>
              </w:rPr>
              <w:t>210</w:t>
            </w:r>
          </w:p>
          <w:p>
            <w:pPr>
              <w:spacing w:line="360" w:lineRule="auto"/>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w:t>
            </w:r>
            <w:r>
              <w:rPr>
                <w:rFonts w:hint="eastAsia" w:asciiTheme="minorEastAsia" w:hAnsiTheme="minorEastAsia" w:eastAsiaTheme="minorEastAsia"/>
                <w:color w:val="000000" w:themeColor="text1"/>
                <w:szCs w:val="21"/>
                <w:lang w:val="en-US" w:eastAsia="zh-CN"/>
                <w14:textFill>
                  <w14:solidFill>
                    <w14:schemeClr w14:val="tx1"/>
                  </w14:solidFill>
                </w14:textFill>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w:t>
            </w:r>
          </w:p>
        </w:tc>
        <w:tc>
          <w:tcPr>
            <w:tcW w:w="1695" w:type="dxa"/>
            <w:gridSpan w:val="3"/>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基础英语</w:t>
            </w:r>
          </w:p>
        </w:tc>
        <w:tc>
          <w:tcPr>
            <w:tcW w:w="4230"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w:t>
            </w:r>
            <w:r>
              <w:rPr>
                <w:rFonts w:hint="eastAsia" w:asciiTheme="minorEastAsia" w:hAnsiTheme="minorEastAsia" w:eastAsiaTheme="minorEastAsia"/>
                <w:color w:val="000000" w:themeColor="text1"/>
                <w14:textFill>
                  <w14:solidFill>
                    <w14:schemeClr w14:val="tx1"/>
                  </w14:solidFill>
                </w14:textFill>
              </w:rPr>
              <w:t>中专班：帮助学生进一步学习英语基础知识，培养听、说、读、写等语言技能，初步形成职场英语的应使学生掌握一定的英语基础知识和基本技能，培养学生在日常生活和职业场景中的英语应用能力用能力；</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培养口头和书面初步运用英语进行交际的能力，让学生有丰富的生活常识、多文化背景的积累，有积极的情感态度和跨文化的交际能力。并提高学生的思想品德修养和文化素养，形成正确人生观、价值观。同时培养自主学习能力，积累学习方法；</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技能高考班：巩固扩大基础知识，扩充知识面，侧重培养阅读能力，培养学生主动学习的能力，为更高层次的英语学习奠定基础；</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中澳班：根据雅思考核要求，对听、说、读、写等方面进行长期训练和提升，为其出国深造的打好语言基础。</w:t>
            </w:r>
          </w:p>
          <w:p>
            <w:pPr>
              <w:widowControl/>
              <w:spacing w:line="28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根据不同层次班级的授课与考核需要，进行必修的基础性内容、相关专业与高校衔接需要的限定内容、技能高考考纲内容以及个性发展和继续学习（新概念英语、雅思听说读写训练）拓展内容的学习。</w:t>
            </w:r>
          </w:p>
          <w:p>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使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1012" w:type="dxa"/>
            <w:gridSpan w:val="2"/>
            <w:vAlign w:val="center"/>
          </w:tcPr>
          <w:p>
            <w:pPr>
              <w:spacing w:line="360" w:lineRule="auto"/>
              <w:jc w:val="center"/>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w:t>
            </w:r>
            <w:r>
              <w:rPr>
                <w:rFonts w:hint="eastAsia"/>
                <w:color w:val="000000" w:themeColor="text1"/>
                <w:lang w:val="en-US" w:eastAsia="zh-CN"/>
                <w14:textFill>
                  <w14:solidFill>
                    <w14:schemeClr w14:val="tx1"/>
                  </w14:solidFill>
                </w14:textFill>
              </w:rPr>
              <w:t>108</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3+2班：168</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历史</w:t>
            </w:r>
          </w:p>
        </w:tc>
        <w:tc>
          <w:tcPr>
            <w:tcW w:w="4230" w:type="dxa"/>
            <w:vAlign w:val="center"/>
          </w:tcPr>
          <w:p>
            <w:pPr>
              <w:spacing w:line="320" w:lineRule="exact"/>
              <w:jc w:val="left"/>
              <w:rPr>
                <w:rFonts w:cs="宋体" w:asciiTheme="minorEastAsia" w:hAnsiTheme="minorEastAsia" w:eastAsiaTheme="minorEastAsia"/>
                <w:color w:val="000000" w:themeColor="text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w:t>
            </w:r>
            <w:r>
              <w:rPr>
                <w:rFonts w:hint="eastAsia" w:cs="宋体" w:asciiTheme="minorEastAsia" w:hAnsiTheme="minorEastAsia" w:eastAsiaTheme="minorEastAsia"/>
                <w:color w:val="000000" w:themeColor="text1"/>
                <w:szCs w:val="21"/>
                <w:shd w:val="clear" w:color="auto" w:fill="FFFFFF"/>
                <w14:textFill>
                  <w14:solidFill>
                    <w14:schemeClr w14:val="tx1"/>
                  </w14:solidFill>
                </w14:textFill>
              </w:rPr>
              <w:t>掌握基本史实、基本概念、基本规律以及分析问题的能力。还要借助大事年表和历史地图等工具书，准确地把握历史事件地时空联系。提高学生分析问题、解决问题的能力，同时利用古代史丰富的爱国主义的史实对学生进行生动具体的思想教育。</w:t>
            </w:r>
          </w:p>
          <w:p>
            <w:pPr>
              <w:spacing w:line="32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【主要内容】中国先秦时期到明清时期的政治、经济、文化等方面的通史教育。</w:t>
            </w:r>
          </w:p>
          <w:p>
            <w:pPr>
              <w:spacing w:line="32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w:t>
            </w:r>
            <w:r>
              <w:rPr>
                <w:rFonts w:hint="eastAsia" w:cs="宋体" w:asciiTheme="minorEastAsia" w:hAnsiTheme="minorEastAsia" w:eastAsiaTheme="minorEastAsia"/>
                <w:color w:val="000000" w:themeColor="text1"/>
                <w:szCs w:val="21"/>
                <w:shd w:val="clear" w:color="auto" w:fill="FFFFFF"/>
                <w14:textFill>
                  <w14:solidFill>
                    <w14:schemeClr w14:val="tx1"/>
                  </w14:solidFill>
                </w14:textFill>
              </w:rPr>
              <w:t>提倡问答－对话式的教学，也可以先布置问题，学生有准备的讨论方式，并把图像、影像与讲述相结合，引进多媒体教材，使历史教学更加科学、直观、生动，不断激发学生的学习热情，培养学生的创新精神和思辨能力。</w:t>
            </w:r>
          </w:p>
        </w:tc>
        <w:tc>
          <w:tcPr>
            <w:tcW w:w="1012" w:type="dxa"/>
            <w:gridSpan w:val="2"/>
            <w:vAlign w:val="center"/>
          </w:tcPr>
          <w:p>
            <w:pPr>
              <w:spacing w:line="360" w:lineRule="auto"/>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FF"/>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p>
        </w:tc>
        <w:tc>
          <w:tcPr>
            <w:tcW w:w="1695" w:type="dxa"/>
            <w:gridSpan w:val="3"/>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计算机应用基础</w:t>
            </w:r>
          </w:p>
        </w:tc>
        <w:tc>
          <w:tcPr>
            <w:tcW w:w="4230" w:type="dxa"/>
            <w:vAlign w:val="center"/>
          </w:tcPr>
          <w:p>
            <w:pPr>
              <w:widowControl/>
              <w:spacing w:line="28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【课程目标】让学生掌握计算机最基本的知识和操作技能，培养学生对办公软件文档的排版和数据的处理能力，为后继计算机课程和专业课程的学习打下基础。</w:t>
            </w:r>
          </w:p>
          <w:p>
            <w:pPr>
              <w:widowControl/>
              <w:spacing w:line="28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 计算机的基础知识、常用操作系统的使用、文字处理软件的使用、计算机网络的基本操作和使用</w:t>
            </w:r>
          </w:p>
          <w:p>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1012" w:type="dxa"/>
            <w:gridSpan w:val="2"/>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72</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1695" w:type="dxa"/>
            <w:gridSpan w:val="3"/>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礼仪</w:t>
            </w:r>
          </w:p>
        </w:tc>
        <w:tc>
          <w:tcPr>
            <w:tcW w:w="4230" w:type="dxa"/>
            <w:vAlign w:val="center"/>
          </w:tcPr>
          <w:p>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【课程目标】使学生掌握礼仪的相关基础知识，从思想上认识到礼仪规范的重要性，培养学生走进礼仪，掌握礼仪，践行礼仪的个人意识，激发起学生的学习积极性。</w:t>
            </w:r>
          </w:p>
          <w:p>
            <w:pPr>
              <w:spacing w:line="32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【主要内容】系统全面地介绍了仪表礼仪、着装礼仪及仪态礼仪等礼仪知识。</w:t>
            </w:r>
          </w:p>
          <w:p>
            <w:pPr>
              <w:spacing w:line="32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强调“外强形象、内强素质、尊重为本”，坚持实践教学原则，注重通过训练让学生养成良好的礼仪习惯，使学生具备基本礼仪素养，掌握各类礼仪基本技巧及规范，能以良好的个人风貌得体地与人交往。</w:t>
            </w:r>
          </w:p>
        </w:tc>
        <w:tc>
          <w:tcPr>
            <w:tcW w:w="1012" w:type="dxa"/>
            <w:gridSpan w:val="2"/>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r>
              <w:rPr>
                <w:rFonts w:asciiTheme="minorEastAsia" w:hAnsiTheme="minorEastAsia" w:eastAsiaTheme="minorEastAsia"/>
                <w:color w:val="000000" w:themeColor="text1"/>
                <w:szCs w:val="21"/>
                <w14:textFill>
                  <w14:solidFill>
                    <w14:schemeClr w14:val="tx1"/>
                  </w14:solidFill>
                </w14:textFill>
              </w:rPr>
              <w:t>2</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w:t>
            </w:r>
          </w:p>
        </w:tc>
        <w:tc>
          <w:tcPr>
            <w:tcW w:w="1695" w:type="dxa"/>
            <w:gridSpan w:val="3"/>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公共艺术</w:t>
            </w:r>
          </w:p>
        </w:tc>
        <w:tc>
          <w:tcPr>
            <w:tcW w:w="4230" w:type="dxa"/>
            <w:vAlign w:val="center"/>
          </w:tcPr>
          <w:p>
            <w:pPr>
              <w:widowControl/>
              <w:snapToGrid w:val="0"/>
              <w:spacing w:line="28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【课程目标】了解不用艺术类型的表现形式、审美特征和相互之间的联系和区别，掌握欣赏艺术作品和创作艺术作品的基本方法，提高学生艺术鉴赏能力，培养其提高生活品质的意识。</w:t>
            </w:r>
          </w:p>
          <w:p>
            <w:pPr>
              <w:widowControl/>
              <w:spacing w:line="28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【主要内容】音乐、美术鉴赏</w:t>
            </w:r>
          </w:p>
          <w:p>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w:t>
            </w:r>
            <w:r>
              <w:rPr>
                <w:rFonts w:cs="宋体" w:asciiTheme="minorEastAsia" w:hAnsiTheme="minorEastAsia" w:eastAsiaTheme="minorEastAsia"/>
                <w:color w:val="000000" w:themeColor="text1"/>
                <w:kern w:val="0"/>
                <w:szCs w:val="21"/>
                <w14:textFill>
                  <w14:solidFill>
                    <w14:schemeClr w14:val="tx1"/>
                  </w14:solidFill>
                </w14:textFill>
              </w:rPr>
              <w:t>选择旋律优美</w:t>
            </w:r>
            <w:r>
              <w:rPr>
                <w:rFonts w:hint="eastAsia" w:cs="宋体" w:asciiTheme="minorEastAsia" w:hAnsiTheme="minorEastAsia" w:eastAsiaTheme="minorEastAsia"/>
                <w:color w:val="000000" w:themeColor="text1"/>
                <w:kern w:val="0"/>
                <w:szCs w:val="21"/>
                <w14:textFill>
                  <w14:solidFill>
                    <w14:schemeClr w14:val="tx1"/>
                  </w14:solidFill>
                </w14:textFill>
              </w:rPr>
              <w:t>、耳熟能详、喜闻乐见的、学生易接受的</w:t>
            </w:r>
            <w:r>
              <w:rPr>
                <w:rFonts w:cs="宋体" w:asciiTheme="minorEastAsia" w:hAnsiTheme="minorEastAsia" w:eastAsiaTheme="minorEastAsia"/>
                <w:color w:val="000000" w:themeColor="text1"/>
                <w:kern w:val="0"/>
                <w:szCs w:val="21"/>
                <w14:textFill>
                  <w14:solidFill>
                    <w14:schemeClr w14:val="tx1"/>
                  </w14:solidFill>
                </w14:textFill>
              </w:rPr>
              <w:t>，具有经典性、代表性</w:t>
            </w:r>
            <w:r>
              <w:rPr>
                <w:rFonts w:hint="eastAsia" w:cs="宋体" w:asciiTheme="minorEastAsia" w:hAnsiTheme="minorEastAsia" w:eastAsiaTheme="minorEastAsia"/>
                <w:color w:val="000000" w:themeColor="text1"/>
                <w:kern w:val="0"/>
                <w:szCs w:val="21"/>
                <w14:textFill>
                  <w14:solidFill>
                    <w14:schemeClr w14:val="tx1"/>
                  </w14:solidFill>
                </w14:textFill>
              </w:rPr>
              <w:t>、</w:t>
            </w:r>
            <w:r>
              <w:rPr>
                <w:rFonts w:cs="宋体" w:asciiTheme="minorEastAsia" w:hAnsiTheme="minorEastAsia" w:eastAsiaTheme="minorEastAsia"/>
                <w:color w:val="000000" w:themeColor="text1"/>
                <w:kern w:val="0"/>
                <w:szCs w:val="21"/>
                <w14:textFill>
                  <w14:solidFill>
                    <w14:schemeClr w14:val="tx1"/>
                  </w14:solidFill>
                </w14:textFill>
              </w:rPr>
              <w:t>时代</w:t>
            </w:r>
            <w:r>
              <w:rPr>
                <w:rFonts w:hint="eastAsia" w:cs="宋体" w:asciiTheme="minorEastAsia" w:hAnsiTheme="minorEastAsia" w:eastAsiaTheme="minorEastAsia"/>
                <w:color w:val="000000" w:themeColor="text1"/>
                <w:kern w:val="0"/>
                <w:szCs w:val="21"/>
                <w14:textFill>
                  <w14:solidFill>
                    <w14:schemeClr w14:val="tx1"/>
                  </w14:solidFill>
                </w14:textFill>
              </w:rPr>
              <w:t>性</w:t>
            </w:r>
            <w:r>
              <w:rPr>
                <w:rFonts w:cs="宋体" w:asciiTheme="minorEastAsia" w:hAnsiTheme="minorEastAsia" w:eastAsiaTheme="minorEastAsia"/>
                <w:color w:val="000000" w:themeColor="text1"/>
                <w:kern w:val="0"/>
                <w:szCs w:val="21"/>
                <w14:textFill>
                  <w14:solidFill>
                    <w14:schemeClr w14:val="tx1"/>
                  </w14:solidFill>
                </w14:textFill>
              </w:rPr>
              <w:t>的名曲佳作，分析音乐与生活、音乐与社会、音乐与文化、音乐与情感之间的联系，加深学生对不同时期、不同地区、不同民族音乐所蕴涵的文化内涵与精神品质的理解</w:t>
            </w:r>
            <w:r>
              <w:rPr>
                <w:rFonts w:hint="eastAsia" w:cs="宋体" w:asciiTheme="minorEastAsia" w:hAnsiTheme="minorEastAsia" w:eastAsiaTheme="minorEastAsia"/>
                <w:color w:val="000000" w:themeColor="text1"/>
                <w:kern w:val="0"/>
                <w:szCs w:val="21"/>
                <w14:textFill>
                  <w14:solidFill>
                    <w14:schemeClr w14:val="tx1"/>
                  </w14:solidFill>
                </w14:textFill>
              </w:rPr>
              <w:t>；</w:t>
            </w:r>
            <w:r>
              <w:rPr>
                <w:rFonts w:cs="宋体" w:asciiTheme="minorEastAsia" w:hAnsiTheme="minorEastAsia" w:eastAsiaTheme="minorEastAsia"/>
                <w:color w:val="000000" w:themeColor="text1"/>
                <w:kern w:val="0"/>
                <w:szCs w:val="21"/>
                <w14:textFill>
                  <w14:solidFill>
                    <w14:schemeClr w14:val="tx1"/>
                  </w14:solidFill>
                </w14:textFill>
              </w:rPr>
              <w:t>选择具有经典性、代表性和时代性的各种美术佳作，指导学生从自然、社会、文化和艺术等角度进行比较欣赏，更好地理解各民族文化内涵，使学生了解并尊重中西方文化差异，拓展审美视野，形成积极健康的审美观。</w:t>
            </w:r>
          </w:p>
        </w:tc>
        <w:tc>
          <w:tcPr>
            <w:tcW w:w="1012" w:type="dxa"/>
            <w:gridSpan w:val="2"/>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w:t>
            </w:r>
          </w:p>
        </w:tc>
        <w:tc>
          <w:tcPr>
            <w:tcW w:w="1695" w:type="dxa"/>
            <w:gridSpan w:val="3"/>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形体</w:t>
            </w:r>
          </w:p>
        </w:tc>
        <w:tc>
          <w:tcPr>
            <w:tcW w:w="4230"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【课程目标】使学生掌握形体训练的基本知识及方法，提高学生身体的协调、控制及表现能力，矫正不良姿势，练就健美形体，提高审美情趣。使自身的形体姿态适应所从事工作的需要。</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【主要内容】形体理论知识和训练。</w:t>
            </w:r>
          </w:p>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在解决学生的基本体态的基础上，分析形体课上的每一动作的体态、节奏、动律、方位、要领等要素，然后逐一分解练习，将动作由难变易进行联系训练，同时讲解有关民族的文化背景、历史风貌、风土人情，鼓励学生大胆表演，使学生将动作的规范性与情感特点融于一体，达到规范性与表现力的和谐统一。</w:t>
            </w:r>
          </w:p>
        </w:tc>
        <w:tc>
          <w:tcPr>
            <w:tcW w:w="1012" w:type="dxa"/>
            <w:gridSpan w:val="2"/>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中专、中澳：90</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3+2班：96</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高考班：108</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w:t>
            </w:r>
          </w:p>
        </w:tc>
        <w:tc>
          <w:tcPr>
            <w:tcW w:w="1695" w:type="dxa"/>
            <w:gridSpan w:val="3"/>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体育</w:t>
            </w:r>
          </w:p>
        </w:tc>
        <w:tc>
          <w:tcPr>
            <w:tcW w:w="4230" w:type="dxa"/>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【课程目标】通过合理的基础体育教学过程和科学的体育锻炼过程，增强学生体质，体育意识和锻炼意识提高体育能力，培养其锻炼身体的习惯，为进入下一阶段的学习，锻炼打下良好的基础。</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【主要内容】健康教育专题讲座、田径类、体操类、球类项目</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012" w:type="dxa"/>
            <w:gridSpan w:val="2"/>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中专、中澳：90</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3+2班：96</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要</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专</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业</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w:t>
            </w: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w:t>
            </w:r>
          </w:p>
        </w:tc>
        <w:tc>
          <w:tcPr>
            <w:tcW w:w="1695" w:type="dxa"/>
            <w:gridSpan w:val="3"/>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前厅服务与管理</w:t>
            </w:r>
          </w:p>
        </w:tc>
        <w:tc>
          <w:tcPr>
            <w:tcW w:w="4230" w:type="dxa"/>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【课程目标】通过系统学习前厅服务与管理知识，培养学生服务意识，能够熟练提供各类综合服务，，认识到前厅部对于饭店的重要作用和不可替代的作用。             【主要内容】预订、接待、商务中心、沟通、结账等各项前厅服务任务                        【教学要求】掌握前厅服务与管理的基础理论和基本知识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熟悉饭店前厅部运转与管理的基本程序和方法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具有熟练的预订、接待、沟通、结账等各项前厅服务技能。</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【课程目标】通过系统学习前厅服务与管理知识，培养学生服务意识，能够了解各类综合服务，认识到前厅部对于饭店的重要作用和不可替代的作用。为以后大专学习打下一定的专业基础。                        【主要内容】预订、接待、商务中心、沟通、结账等各项前厅服务任务                        【教学要求】了解前厅服务与管理的基础理论和基本知识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熟悉饭店前厅部运转与管理的基本程序和方法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具备一定的预订、接待、沟通、结账等各项前厅服务技能。</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【课程目标】通过系统学习前厅服务与管理知识，培养学生服务意识，能够熟练掌握各类综合服务，认识到前厅部对于饭店的重要作用和不可替代的作用。为参加技能高考夯实专业基础知识。                         【主要内容】预订、接待、商务中心、沟通、结账等各项前厅服务任务                        【教学要求】牢固掌握前厅服务与管理的基础理论和基本知识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熟悉饭店前厅部运转与管理的基本程序和方法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具备熟练的预订、接待、沟通、结账等各项前厅服务技能，具备前厅服务人员的基本职业能力。</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中澳班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【课程目标】通过系统学习前厅服务与管理知识，培养学生服务意识，能够了解各类综合服务，认识到前厅部对于饭店的重要作用和不可替代的作用。                        【主要内容】预订、接待、商务中心、沟通、结账等各项前厅服务任务                        【教学要求】了解前厅服务与管理的基础理论和基本知识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了解饭店前厅部运转与管理的基本程序和方法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具备基本的预订、接待、沟通、结账等各项前厅服务技能。</w:t>
            </w:r>
          </w:p>
        </w:tc>
        <w:tc>
          <w:tcPr>
            <w:tcW w:w="1012" w:type="dxa"/>
            <w:gridSpan w:val="2"/>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中专班：126</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3+2班：126</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高考班：306</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中餐服务</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【课程目标】通过系统学习餐饮服务与管理的基础理论和基本知识，培养学生服务意识和创新意识，培养出高素质的餐饮服务人员。</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【主要内容】饭店餐饮部运转与管理的基本程序和方法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中餐及酒水等服务技能，简单的烹饪知识。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【教学要求】掌握餐饮服务与管理的基础理论和基本知识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熟悉饭店餐饮部运转与管理的基本程序和方法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具有熟练的中餐及酒水等服务技能</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了解一定的烹饪知识。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【课程目标】通过系统学习餐饮服务与管理的基础理论和基本知识，培养学生服务意识和创新意识，培养出高素质的餐饮服务人员，为大专的专业学习奠定一定的专业基础。</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【主要内容】饭店餐饮部运转与管理的基本程序和方法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中餐及酒水等服务技能，简单的烹饪知识。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【教学要求】掌握餐饮服务与管理的基础理论和基本知识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熟悉饭店餐饮部运转与管理的基本程序和方法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具有熟练的中餐及酒水等服务技能</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了解一定的烹饪知识。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【课程目标】通过系统学习餐饮服务与管理的基础理论和基本知识，培养学生服务意识和创新意识，培养出高素质的餐饮服务人员，在技能高考中取得优异成绩</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【主要内容】饭店餐饮部运转与管理的基本程序和方法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中餐及酒水等服务技能，简单的烹饪知识。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【教学要求】掌握餐饮服务与管理的基础理论和基本知识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熟悉饭店餐饮部运转与管理的基本程序和方法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具有熟练的中餐及酒水等服务技能</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了解一定的烹饪知识。</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中专班：252</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3+2班：252</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高考班：360</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客房服务与管理</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【课程目标】掌握饭店客房服务与管理的基础理论和基本知识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培养服务意识，具备饭店客房服务人员的基本服务技能。</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【主要内容】饭店客房部运转与管理的基本程序和方法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清洁保养和对客服务技能。</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【教学要求】掌握饭店客房服务与管理的基础理论和基本知识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熟悉饭店客房部运转与管理的基本程序和方法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具有熟练的清洁保养和对客服务技能。</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【课程目标】掌握饭店客房服务与管理的基础理论和基本知识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培养服务意识，具备饭店客房服务人员的基本服务技能。为大专专业知识学习奠定一定的基础。</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【主要内容】饭店客房部运转与管理的基本程序和方法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清洁保养和对客服务技能。</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【教学要求】掌握饭店客房服务与管理的基础理论和基本知识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熟悉饭店客房部运转与管理的基本程序和方法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具有熟练的清洁保养和对客服务技能。</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【课程目标】掌握饭店客房服务与管理的基础理论和基本知识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培养服务意识，具备饭店客房服务人员的服务技能，争取取得技能高考的优异成绩。</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【主要内容】饭店客房部运转与管理的基本程序和方法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清洁保养和对客服务技能。</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【教学要求】掌握饭店客房服务与管理的基础理论和基本知识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熟悉掌握饭店客房部运转与管理的基本程序和方法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熟练的掌握清洁保养和对客服务技能。</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中专班：162</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3+2班：162</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高考班：252</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tcPr>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w:t>
            </w:r>
          </w:p>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宴会会议服务</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【课程目标】通过简单的徒手操基本功训练，基本形态控制练习和舞蹈训练，提高学生身体素质，塑造优美的身体形态，符合饭店服务人员的礼仪要求。</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【主要内容】徒手操基本功训练和站、立、行、走的姿态</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【教学要求】通过简单的徒手操基本功训练，基本形态控制练习和舞蹈训练，提高学生身体素质，塑造优美的身体形态，形成良好的站、立、行、走的姿态。</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【课程目标】通过简单的徒手操基本功训练，基本形态控制练习和舞蹈训练，提高学生身体素质，塑造优美的身体形态，符合饭店服务人员的礼仪要求。</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【主要内容】徒手操基本功训练和站、立、行、走的姿态</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【教学要求】通过简单的徒手操基本功训练，基本形态控制练习和舞蹈训练，提高学生身体素质，塑造优美的身体形态，形成良好的站、立、行、走的姿态。</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中专:54</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3+2班：72</w:t>
            </w:r>
          </w:p>
          <w:p>
            <w:pPr>
              <w:widowControl/>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tcPr>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点菜师服务</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中专班及3+2班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【课程目标】培养点菜师的职业素养和专业技能，了解一名点菜师在接待不同类型的顾客进餐的过程中需要做的工作。</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【主要内容】点菜师职业素养、看客点菜、团餐服务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【教学要求】学会作为一名点菜师如何着手准备工作，如何通过观察、聆听、询问了解客人需要，以及怎样运用推销技巧与沟通语言对客服务。</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中专班及3+2班：36</w:t>
            </w:r>
          </w:p>
          <w:p>
            <w:pPr>
              <w:widowControl/>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tcPr>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西餐服务</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【课程目标】提高学生西餐服务实践能力和操作能力，紧密结合饭店行业发展趋势，满足于学生职业发展的需要。</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【主要内容】餐前准备、开餐服务、菜肴服务、餐后服务、西餐宴会等</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【教学要求】掌握餐饮服务与管理的基础理论和基本知识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熟悉饭店西餐部运转与管理的基本程序和方法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具有熟练的西餐及酒水等服务技能</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了解一定的烹饪知识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【课程目标】提高学生西餐服务实践能力和操作能力，紧密结合饭店行业发展趋势，满足于学生职业发展和大专院校人才培养的需要。</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【主要内容】餐前准备、开餐服务、菜肴服务、餐后服务、西餐宴会等</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【教学要求】掌握餐饮服务与管理的基础理论和基本知识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熟悉饭店西餐部运转与管理的基本程序和方法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具有初步的西餐及酒水等服务技能</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了解一定的烹饪知识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【课程目标】提高学生西餐服务实践能力和操作能力，紧密结合饭店行业发展趋势，满足于学生职业发展和大专院校人才培养的需要，力争技能高考专业高分。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【主要内容】餐前准备、开餐服务、菜肴服务、餐后服务、西餐宴会等</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【教学要求】掌握餐饮服务与管理的基础理论和基本知识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熟悉饭店西餐部运转与管理的基本程序和方法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完全熟悉并熟练掌握西餐及酒水等服务技能</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了解一定的烹饪知识</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中专班：198</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3+2班：198</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高考班：288</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tcPr>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饮食文化</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中专及3+2班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【课程目标】通过教学使学生掌握中国饮食文化的基础知识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【主要内容】中国饮食文化概论、中国菜点文化、中国饮食民俗及饮食文化与旅游等</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【教学要求】了解中国饮食文化概论，掌握基础知识，理解饮食文化与旅游的关系。</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中专及3+2班：36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饭店概论</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中专、3+2及技能高考班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【课程目标】使学生通过这门课程的学习熟悉和掌握饭店管理的历史沿革和主要特征，了解饭店的组织结构和产品特性，形成对饭店行业的全面系统的认识。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【主要内容】认识饭店、了解客人、了解饭店的发展趋势和我国星际饭店标准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【教学要求】了解基础模块——了解饭店；</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掌握专业模块——了解你自己的角色及客人的需求；展望拓展模块——饭店的星级标准</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中专、3+2及技能高考班：36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调酒服务</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【课程目标】根据我国星级酒店及相关服务行业的工作实际，比较系统地学习和了解国内外各种饮料的基础知识，熟练掌握几款常见鸡尾酒的调制操作技巧，为将来从事吧台服务人员奠定初步的专业知识。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【主要内容】酒水知识、鸡尾酒的调制及酒吧管理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【教学要求】结合酒吧实际工作内容，掌握常见的酒水基础知识，了解酒吧的经营和管理模式，熟练掌握几种常见含酒精的鸡尾酒和无酒精的鸡尾酒的调制方法。</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3+2、高考班及中澳班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【课程目标】根据我国星级酒店及相关服务行业的工作实际，了解国内外各种饮料的基础知识，掌握几款常见鸡尾酒的调制操作技巧。</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【主要内容】酒水知识、鸡尾酒的调制及酒吧管理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【教学要求】结合酒吧实际工作内容，掌握常见的酒水基础知识，了解酒吧的经营和管理模式，掌握几种常见含酒精的鸡尾酒和无酒精的鸡尾酒的调制方法。</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中专班及3+2班：72</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中澳班：36</w:t>
            </w:r>
          </w:p>
          <w:p>
            <w:pPr>
              <w:widowControl/>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21</w:t>
            </w:r>
          </w:p>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茶艺服务</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中专及3+2班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【课程目标】培养学生对中国传统茶文化的兴趣，树立爱国意识，利用所学知识能够在行业和生活中学会冲泡各类茶叶，为以后从事茶艺服务行业打下专业基础。</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【主要内容】茶文化基础知识、茶叶基础知识及茶的冲泡方法与技巧</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【教学要求】掌握茶叶的基础知识，学会使用各类茶具，掌握常见茶叶的冲泡方法和技巧。</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【课程目标】培养学生对中国传统茶文化的兴趣，树立爱国意识，利用所学知识能够在行业和生活中学会冲泡绿茶和乌龙茶</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【主要内容】茶文化基础知识、茶叶基础知识及茶的冲泡方法与技巧</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【教学要求】掌握茶叶的基础知识，学会使用各类茶具，掌握常见绿茶和乌龙茶冲泡方法和技巧。</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中专、3+2班</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及高考班：72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22</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咖啡服务</w:t>
            </w:r>
          </w:p>
        </w:tc>
        <w:tc>
          <w:tcPr>
            <w:tcW w:w="423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【课程目标】领略咖啡文化，培养学生学习兴趣，初步学会调制咖啡和品味咖啡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【主要内容】经典单品咖啡调制、浓缩咖啡调制、花式咖啡调制</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【教学要求】了解经典单品咖啡调制，学会滤杯式、虹吸式调制方法，学会意大利咖啡机调制浓缩咖啡，学会调制拿铁、卡布奇诺等常见花式咖啡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【课程目标】领略咖啡文化，培养学生学习兴趣，初步学会调制咖啡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【主要内容】经典单品咖啡调制、浓缩咖啡调制、花式咖啡调制</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【教学要求】了解经典单品咖啡调制，学会滤杯式、虹吸式调制方法，学会意大利咖啡机调制浓缩咖啡，了解如何调制拿铁、卡布奇诺等常见花式咖啡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中澳班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【课程目标】领略咖啡文化，培养学生学习兴趣，初步学会调制咖啡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【主要内容】经典单品咖啡调制、浓缩咖啡调制、</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【教学要求】了解经典单品咖啡调制，学会滤杯式、虹吸式调制方法，学会意大利咖啡机调制浓缩咖啡</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中专班及</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3+2班：72</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中澳班：36</w:t>
            </w:r>
          </w:p>
          <w:p>
            <w:pPr>
              <w:widowControl/>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tcPr>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际</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班</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课</w:t>
            </w:r>
          </w:p>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程</w:t>
            </w: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23</w:t>
            </w:r>
          </w:p>
        </w:tc>
        <w:tc>
          <w:tcPr>
            <w:tcW w:w="615"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国际班英语</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听力</w:t>
            </w:r>
          </w:p>
        </w:tc>
        <w:tc>
          <w:tcPr>
            <w:tcW w:w="4230" w:type="dxa"/>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【教学目标】</w:t>
            </w:r>
            <w:r>
              <w:rPr>
                <w:rFonts w:hint="eastAsia" w:cs="宋体" w:asciiTheme="minorEastAsia" w:hAnsiTheme="minorEastAsia" w:eastAsiaTheme="minorEastAsia"/>
                <w:color w:val="000000" w:themeColor="text1"/>
                <w:kern w:val="0"/>
                <w:szCs w:val="21"/>
                <w14:textFill>
                  <w14:solidFill>
                    <w14:schemeClr w14:val="tx1"/>
                  </w14:solidFill>
                </w14:textFill>
              </w:rPr>
              <w:t>使学生掌握良好的英语基础知识和沟通表达能力，培养学生在日常生活和职业场景中的英语应用能力；使学生了解西方的语言文化。</w:t>
            </w:r>
          </w:p>
          <w:p>
            <w:pPr>
              <w:widowControl/>
              <w:spacing w:line="28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w:t>
            </w:r>
            <w:r>
              <w:rPr>
                <w:rFonts w:hint="eastAsia" w:asciiTheme="minorEastAsia" w:hAnsiTheme="minorEastAsia" w:eastAsiaTheme="minorEastAsia"/>
                <w:color w:val="000000" w:themeColor="text1"/>
                <w:szCs w:val="21"/>
                <w14:textFill>
                  <w14:solidFill>
                    <w14:schemeClr w14:val="tx1"/>
                  </w14:solidFill>
                </w14:textFill>
              </w:rPr>
              <w:t>根据雅思考核要求，对听、说、读、写等方面进行长期训练，并对西方文化和专业课程采取必要的双语教学。</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【教学要求】进行严格的雅思学习和训练，并在相应阶段聘请外教进行授课，重在落实学习任务。</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234</w:t>
            </w:r>
          </w:p>
        </w:tc>
        <w:tc>
          <w:tcPr>
            <w:tcW w:w="412"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w:t>
            </w:r>
          </w:p>
        </w:tc>
        <w:tc>
          <w:tcPr>
            <w:tcW w:w="61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阅读</w:t>
            </w:r>
          </w:p>
        </w:tc>
        <w:tc>
          <w:tcPr>
            <w:tcW w:w="4230"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270</w:t>
            </w:r>
          </w:p>
        </w:tc>
        <w:tc>
          <w:tcPr>
            <w:tcW w:w="412"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w:t>
            </w:r>
          </w:p>
        </w:tc>
        <w:tc>
          <w:tcPr>
            <w:tcW w:w="61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雅思口语</w:t>
            </w:r>
          </w:p>
        </w:tc>
        <w:tc>
          <w:tcPr>
            <w:tcW w:w="4230"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180</w:t>
            </w:r>
          </w:p>
        </w:tc>
        <w:tc>
          <w:tcPr>
            <w:tcW w:w="412"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26</w:t>
            </w:r>
          </w:p>
        </w:tc>
        <w:tc>
          <w:tcPr>
            <w:tcW w:w="61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新概念</w:t>
            </w:r>
          </w:p>
        </w:tc>
        <w:tc>
          <w:tcPr>
            <w:tcW w:w="4230"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900</w:t>
            </w:r>
          </w:p>
        </w:tc>
        <w:tc>
          <w:tcPr>
            <w:tcW w:w="412"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89" w:type="dxa"/>
            <w:vMerge w:val="continue"/>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27</w:t>
            </w:r>
          </w:p>
        </w:tc>
        <w:tc>
          <w:tcPr>
            <w:tcW w:w="615"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写作、词汇、语法等综合</w:t>
            </w:r>
          </w:p>
        </w:tc>
        <w:tc>
          <w:tcPr>
            <w:tcW w:w="4230"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72</w:t>
            </w:r>
          </w:p>
        </w:tc>
        <w:tc>
          <w:tcPr>
            <w:tcW w:w="412"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89" w:type="dxa"/>
            <w:vMerge w:val="continue"/>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p>
        </w:tc>
        <w:tc>
          <w:tcPr>
            <w:tcW w:w="79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其他</w:t>
            </w:r>
          </w:p>
        </w:tc>
        <w:tc>
          <w:tcPr>
            <w:tcW w:w="1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澳方酒店课程</w:t>
            </w:r>
          </w:p>
        </w:tc>
        <w:tc>
          <w:tcPr>
            <w:tcW w:w="423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根据澳方要求搭配酒店专业课的双语学习。</w:t>
            </w:r>
          </w:p>
        </w:tc>
        <w:tc>
          <w:tcPr>
            <w:tcW w:w="10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可调整</w:t>
            </w:r>
          </w:p>
        </w:tc>
      </w:tr>
    </w:tbl>
    <w:p>
      <w:pPr>
        <w:spacing w:line="360" w:lineRule="auto"/>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2.综合实训</w:t>
      </w:r>
    </w:p>
    <w:tbl>
      <w:tblPr>
        <w:tblStyle w:val="9"/>
        <w:tblpPr w:leftFromText="180" w:rightFromText="180" w:vertAnchor="text" w:horzAnchor="page" w:tblpX="1795" w:tblpY="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25"/>
        <w:gridCol w:w="482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widowControl/>
              <w:spacing w:before="100" w:beforeAutospacing="1" w:after="100" w:afterAutospacing="1" w:line="320" w:lineRule="exact"/>
              <w:jc w:val="center"/>
              <w:rPr>
                <w:rFonts w:cs="黑体" w:asciiTheme="minorEastAsia" w:hAnsiTheme="minorEastAsia" w:eastAsiaTheme="minorEastAsia"/>
                <w:b/>
                <w:color w:val="000000" w:themeColor="text1"/>
                <w:kern w:val="0"/>
                <w:sz w:val="24"/>
                <w14:textFill>
                  <w14:solidFill>
                    <w14:schemeClr w14:val="tx1"/>
                  </w14:solidFill>
                </w14:textFill>
              </w:rPr>
            </w:pPr>
            <w:r>
              <w:rPr>
                <w:rFonts w:hint="eastAsia" w:cs="黑体" w:asciiTheme="minorEastAsia" w:hAnsiTheme="minorEastAsia" w:eastAsiaTheme="minorEastAsia"/>
                <w:b/>
                <w:color w:val="000000" w:themeColor="text1"/>
                <w:kern w:val="0"/>
                <w:sz w:val="24"/>
                <w14:textFill>
                  <w14:solidFill>
                    <w14:schemeClr w14:val="tx1"/>
                  </w14:solidFill>
                </w14:textFill>
              </w:rPr>
              <w:t>序号</w:t>
            </w:r>
          </w:p>
        </w:tc>
        <w:tc>
          <w:tcPr>
            <w:tcW w:w="1525" w:type="dxa"/>
            <w:vAlign w:val="center"/>
          </w:tcPr>
          <w:p>
            <w:pPr>
              <w:widowControl/>
              <w:spacing w:before="100" w:beforeAutospacing="1" w:after="100" w:afterAutospacing="1" w:line="320" w:lineRule="exact"/>
              <w:jc w:val="center"/>
              <w:rPr>
                <w:rFonts w:cs="黑体" w:asciiTheme="minorEastAsia" w:hAnsiTheme="minorEastAsia" w:eastAsiaTheme="minorEastAsia"/>
                <w:b/>
                <w:color w:val="000000" w:themeColor="text1"/>
                <w:kern w:val="0"/>
                <w:sz w:val="24"/>
                <w14:textFill>
                  <w14:solidFill>
                    <w14:schemeClr w14:val="tx1"/>
                  </w14:solidFill>
                </w14:textFill>
              </w:rPr>
            </w:pPr>
            <w:r>
              <w:rPr>
                <w:rFonts w:hint="eastAsia" w:cs="黑体" w:asciiTheme="minorEastAsia" w:hAnsiTheme="minorEastAsia" w:eastAsiaTheme="minorEastAsia"/>
                <w:b/>
                <w:color w:val="000000" w:themeColor="text1"/>
                <w:kern w:val="0"/>
                <w:sz w:val="24"/>
                <w14:textFill>
                  <w14:solidFill>
                    <w14:schemeClr w14:val="tx1"/>
                  </w14:solidFill>
                </w14:textFill>
              </w:rPr>
              <w:t>课程名称</w:t>
            </w:r>
          </w:p>
        </w:tc>
        <w:tc>
          <w:tcPr>
            <w:tcW w:w="4826" w:type="dxa"/>
            <w:vAlign w:val="center"/>
          </w:tcPr>
          <w:p>
            <w:pPr>
              <w:widowControl/>
              <w:spacing w:before="100" w:beforeAutospacing="1" w:after="100" w:afterAutospacing="1" w:line="320" w:lineRule="exact"/>
              <w:jc w:val="center"/>
              <w:rPr>
                <w:rFonts w:cs="黑体" w:asciiTheme="minorEastAsia" w:hAnsiTheme="minorEastAsia" w:eastAsiaTheme="minorEastAsia"/>
                <w:b/>
                <w:color w:val="000000" w:themeColor="text1"/>
                <w:kern w:val="0"/>
                <w:sz w:val="24"/>
                <w14:textFill>
                  <w14:solidFill>
                    <w14:schemeClr w14:val="tx1"/>
                  </w14:solidFill>
                </w14:textFill>
              </w:rPr>
            </w:pPr>
            <w:r>
              <w:rPr>
                <w:rFonts w:hint="eastAsia" w:cs="黑体" w:asciiTheme="minorEastAsia" w:hAnsiTheme="minorEastAsia" w:eastAsiaTheme="minorEastAsia"/>
                <w:b/>
                <w:color w:val="000000" w:themeColor="text1"/>
                <w:kern w:val="0"/>
                <w:sz w:val="24"/>
                <w14:textFill>
                  <w14:solidFill>
                    <w14:schemeClr w14:val="tx1"/>
                  </w14:solidFill>
                </w14:textFill>
              </w:rPr>
              <w:t>课程目标、主要内容和教学要求</w:t>
            </w:r>
          </w:p>
        </w:tc>
        <w:tc>
          <w:tcPr>
            <w:tcW w:w="1305" w:type="dxa"/>
            <w:vAlign w:val="center"/>
          </w:tcPr>
          <w:p>
            <w:pPr>
              <w:widowControl/>
              <w:spacing w:before="100" w:beforeAutospacing="1" w:after="100" w:afterAutospacing="1" w:line="320" w:lineRule="exact"/>
              <w:jc w:val="center"/>
              <w:rPr>
                <w:rFonts w:cs="黑体" w:asciiTheme="minorEastAsia" w:hAnsiTheme="minorEastAsia" w:eastAsiaTheme="minorEastAsia"/>
                <w:b/>
                <w:color w:val="000000" w:themeColor="text1"/>
                <w:kern w:val="0"/>
                <w:sz w:val="24"/>
                <w14:textFill>
                  <w14:solidFill>
                    <w14:schemeClr w14:val="tx1"/>
                  </w14:solidFill>
                </w14:textFill>
              </w:rPr>
            </w:pPr>
            <w:r>
              <w:rPr>
                <w:rFonts w:hint="eastAsia" w:cs="黑体" w:asciiTheme="minorEastAsia" w:hAnsiTheme="minorEastAsia" w:eastAsiaTheme="minorEastAsia"/>
                <w:b/>
                <w:color w:val="000000" w:themeColor="text1"/>
                <w:kern w:val="0"/>
                <w:sz w:val="24"/>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4" w:type="dxa"/>
            <w:vAlign w:val="center"/>
          </w:tcPr>
          <w:p>
            <w:pPr>
              <w:spacing w:line="28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525"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中餐服务</w:t>
            </w:r>
          </w:p>
        </w:tc>
        <w:tc>
          <w:tcPr>
            <w:tcW w:w="4826" w:type="dxa"/>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【课程目标】营造一个餐饮部的工作环境，让学生模拟中餐厅，培养学生的餐饮服务技能和动手能力，为饭店行业提供高素质的专业人才。</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【主要内容】餐前准备、开餐准备、席间服务、餐后服务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【教学要求】熟练掌握中餐厅餐前服务流程以及开餐服务程序，掌握席间服务操作技能，了解餐后服务流程。</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【课程目标】营造一个餐饮部的工作环境，让学生模拟中餐厅，培养学生的餐饮服务技能和动手能力。</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【主要内容】餐前准备、开餐准备、席间服务、餐后服务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【教学要求】掌握中餐厅餐前服务流程以及开餐服务程序，熟悉席间服务操作技能，了解餐后服务流程。</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【课程目标】营造一个餐饮部的工作环境，让学生模拟中餐厅，培养学生的餐饮服务技能和动手能力，为技能高考专业测试做好充分的准备工作。</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【主要内容】餐前准备、开餐准备、席间服务、餐后服务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【教学要求】熟练掌握中餐厅餐前服务流程以及开餐服务程序，熟练掌握席间服务操作技能和餐后服务流程。</w:t>
            </w:r>
          </w:p>
        </w:tc>
        <w:tc>
          <w:tcPr>
            <w:tcW w:w="130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中专班：252</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3+2班：252</w:t>
            </w:r>
          </w:p>
          <w:p>
            <w:pPr>
              <w:spacing w:line="2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28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1525"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西餐摆台</w:t>
            </w:r>
          </w:p>
        </w:tc>
        <w:tc>
          <w:tcPr>
            <w:tcW w:w="4826" w:type="dxa"/>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【课程目标】紧密结合饭店行业发展需要，提高学生的实践能力、操作能力，注重学生活动的参与性，为饭店培养高素质西餐服务人员。</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【主要内容】餐前准备、开餐服务、菜肴服务、餐后服务、西餐宴会等</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【教学要求】具有熟练的西餐服务及酒水服务技能</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学会西餐宴会服务和自助餐服务。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【课程目标】紧密结合饭店行业发展需要，提高学生的实践能力、操作能力，注重学生活动的参与性，为以后大专学习奠定专业基础。</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【主要内容】餐前准备、开餐服务、菜肴服务、餐后服务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【教学要求】具有熟练的西餐服务及酒水服务技能。</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【课程目标】紧密结合饭店行业发展需要，提高学生的实践能力、操作能力，注重学生活动的参与性，为饭店培养高素质西餐服务人员，为技能高考做好充分的准备工作。</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【主要内容】餐前准备、开餐服务、菜肴服务、餐后服务、西餐宴会等</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【教学要求】具有熟练的西餐服务及酒水服务技能</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熟练掌握西餐宴会服务和自助餐服务。</w:t>
            </w:r>
          </w:p>
        </w:tc>
        <w:tc>
          <w:tcPr>
            <w:tcW w:w="130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中专班：198</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3+2班：198</w:t>
            </w:r>
          </w:p>
          <w:p>
            <w:pPr>
              <w:spacing w:line="2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28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p>
        </w:tc>
        <w:tc>
          <w:tcPr>
            <w:tcW w:w="1525"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客房服务</w:t>
            </w:r>
          </w:p>
        </w:tc>
        <w:tc>
          <w:tcPr>
            <w:tcW w:w="4826" w:type="dxa"/>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【课程目标】培养学生动手能力，培养学生基层管理能力，为饭店业培养高素质的客房服务员。</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【主要内容】客房的清洁保养、对客服务工作、布件的洗熨及客房部管理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【教学要求】掌握饭店客房的清洁保养工作，掌握对客服务的内容和程序，掌握客房部人力资源管理和物质管理。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【课程目标】培养学生动手能力，培养学生基层管理能力，为饭店业培养高素质的客房服务员。</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【主要内容】客房的清洁保养、对客服务工作、布件的洗熨及客房部管理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【教学要求】掌握饭店客房的清洁保养工作，掌握对客服务的内容和程序，了解客房部人力资源管理和物质管理。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【课程目标】培养学生动手能力，培养学生基层管理能力，为饭店业培养高素质的客房服务员，为参加技能高考专业测试做好充分的准备工作。</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【主要内容】客房的清洁保养、对客服务工作、布件的洗熨及客房部管理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【教学要求】熟练掌握饭店客房的清洁保养工作，熟练掌握对客服务的内容和程序，并且能够灵活应用，学会基层管理客房部。</w:t>
            </w:r>
          </w:p>
        </w:tc>
        <w:tc>
          <w:tcPr>
            <w:tcW w:w="1305"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中专班：162</w:t>
            </w:r>
          </w:p>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3+2班：162</w:t>
            </w:r>
          </w:p>
          <w:p>
            <w:pPr>
              <w:spacing w:line="2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高考班：252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28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p>
        </w:tc>
        <w:tc>
          <w:tcPr>
            <w:tcW w:w="1525"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茶艺训练</w:t>
            </w:r>
          </w:p>
        </w:tc>
        <w:tc>
          <w:tcPr>
            <w:tcW w:w="4826" w:type="dxa"/>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中专及3+2班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【课程目标】培养学生对中国传统茶文化的兴趣，树立爱国意识，利用所学知识能够在行业和生活中学会冲泡各类茶叶，为以后从事茶艺服务行业打下专业基础。</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【主要内容】认识茶叶类型、茶叶鉴别方法、各类茶的冲泡方法与技巧</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【教学要求】学会鉴别茶叶，学会使用各类茶具，熟练掌握常见茶叶的冲泡方法和技巧。</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高考班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【课程目标】培养学生对中国传统茶文化的兴趣，树立爱国意识，利用所学知识能够在行业和生活中学会冲泡绿茶和乌龙茶</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【主要内容】认识茶叶类型、茶叶鉴别方法、绿茶和乌龙茶的冲泡方法与技巧</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【教学要求】学会鉴别茶叶，学会使用各类茶具，熟练掌握绿茶和乌龙茶的冲泡方法和技巧。</w:t>
            </w:r>
          </w:p>
        </w:tc>
        <w:tc>
          <w:tcPr>
            <w:tcW w:w="130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中专、高考及3+2班：72</w:t>
            </w:r>
          </w:p>
          <w:p>
            <w:pPr>
              <w:spacing w:line="280" w:lineRule="exact"/>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28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1525"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咖啡训练</w:t>
            </w:r>
          </w:p>
        </w:tc>
        <w:tc>
          <w:tcPr>
            <w:tcW w:w="4826" w:type="dxa"/>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【课程目标】领略咖啡文化，培养学生学习兴趣，初步学会调制咖啡和品味咖啡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【主要内容】经典单品咖啡调制、浓缩咖啡调制、花式咖啡调制</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【教学要求】熟练掌握滤杯式、虹吸式调制方法，熟练掌握意大利咖啡机调制浓缩咖啡，熟练调制拿铁、卡布奇诺等花式咖啡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【课程目标】领略咖啡文化，培养学生学习兴趣，熟练掌握调制咖啡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【主要内容】经典单品咖啡调制、浓缩咖啡调制、</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【教学要求】熟练掌握滤杯式、虹吸式调制方法，掌握意大利咖啡机调制浓缩咖啡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中澳班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【课程目标】领略咖啡文化，培养学生学习兴趣，初步学会调制咖啡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【主要内容】经典单品咖啡调制、浓缩咖啡调制、</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【教学要求】学会滤杯式、虹吸式调制方法，学会意大利咖啡机调制浓缩咖啡</w:t>
            </w:r>
          </w:p>
        </w:tc>
        <w:tc>
          <w:tcPr>
            <w:tcW w:w="130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中专、高考及3+2班：90</w:t>
            </w:r>
          </w:p>
          <w:p>
            <w:pPr>
              <w:spacing w:line="2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28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w:t>
            </w:r>
          </w:p>
        </w:tc>
        <w:tc>
          <w:tcPr>
            <w:tcW w:w="1525"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调酒训练</w:t>
            </w:r>
          </w:p>
        </w:tc>
        <w:tc>
          <w:tcPr>
            <w:tcW w:w="4826" w:type="dxa"/>
            <w:vAlign w:val="center"/>
          </w:tcPr>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中专班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【课程目标】熟练掌握几款常见鸡尾酒的调制操作技巧，为将来从事吧台服务人员奠定初步的专业知识。</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【主要内容】酒水知识、鸡尾酒的调制及酒吧服务</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【教学要求】结合酒吧实际工作内容，认识几款常见的外国蒸馏酒和中国酿造酒及白酒，熟练掌握几种常见含酒精的鸡尾酒和无酒精的鸡尾酒的调制方法。</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3+2、高考班及中澳班</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【课程目标】根据我国星级酒店及相关服务行业的工作实际，掌握几款常见鸡尾酒的调制操作技巧。</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【主要内容】酒水知识、鸡尾酒的调制</w:t>
            </w:r>
          </w:p>
          <w:p>
            <w:pPr>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【教学要求】结合酒吧实际工作内容，认识常见的几款酒水，掌握几种常见含酒精的鸡尾酒和无酒精的鸡尾酒的调制方法。</w:t>
            </w:r>
          </w:p>
        </w:tc>
        <w:tc>
          <w:tcPr>
            <w:tcW w:w="1305" w:type="dxa"/>
            <w:vAlign w:val="center"/>
          </w:tcPr>
          <w:p>
            <w:pPr>
              <w:widowControl/>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中专、高考及3+2班：72</w:t>
            </w:r>
          </w:p>
          <w:p>
            <w:pPr>
              <w:spacing w:line="2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中澳班：36</w:t>
            </w:r>
          </w:p>
        </w:tc>
      </w:tr>
    </w:tbl>
    <w:p>
      <w:pPr>
        <w:spacing w:line="360" w:lineRule="auto"/>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3.顶岗实习</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通过顶岗实习可以强化学生实践操作能力，让学生熟悉工作环境与企业文化，了解工作流程与操作规范，形成良好的工作习惯，加深对职业的理解及认同，让学生完成从“学生”到“准职业人”的转变。学生校外顶岗实习可分为职业认知实习、工学交替实习和毕业顶岗实习三个阶段，按照班级分层培养模式安排，中专班实行6个月的企业实习，实习期满后填写实习鉴定和上交实习报告。</w:t>
      </w:r>
    </w:p>
    <w:tbl>
      <w:tblPr>
        <w:tblStyle w:val="9"/>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45"/>
        <w:gridCol w:w="528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spacing w:before="100" w:beforeAutospacing="1" w:after="100" w:afterAutospacing="1" w:line="320" w:lineRule="exact"/>
              <w:jc w:val="center"/>
              <w:rPr>
                <w:rFonts w:cs="黑体" w:asciiTheme="minorEastAsia" w:hAnsiTheme="minorEastAsia" w:eastAsiaTheme="minorEastAsia"/>
                <w:b/>
                <w:color w:val="000000" w:themeColor="text1"/>
                <w:kern w:val="0"/>
                <w:sz w:val="24"/>
                <w14:textFill>
                  <w14:solidFill>
                    <w14:schemeClr w14:val="tx1"/>
                  </w14:solidFill>
                </w14:textFill>
              </w:rPr>
            </w:pPr>
            <w:r>
              <w:rPr>
                <w:rFonts w:hint="eastAsia" w:cs="黑体" w:asciiTheme="minorEastAsia" w:hAnsiTheme="minorEastAsia" w:eastAsiaTheme="minorEastAsia"/>
                <w:b/>
                <w:color w:val="000000" w:themeColor="text1"/>
                <w:kern w:val="0"/>
                <w:sz w:val="24"/>
                <w14:textFill>
                  <w14:solidFill>
                    <w14:schemeClr w14:val="tx1"/>
                  </w14:solidFill>
                </w14:textFill>
              </w:rPr>
              <w:t>序号</w:t>
            </w:r>
          </w:p>
        </w:tc>
        <w:tc>
          <w:tcPr>
            <w:tcW w:w="1545" w:type="dxa"/>
            <w:vAlign w:val="center"/>
          </w:tcPr>
          <w:p>
            <w:pPr>
              <w:widowControl/>
              <w:spacing w:before="100" w:beforeAutospacing="1" w:after="100" w:afterAutospacing="1" w:line="320" w:lineRule="exact"/>
              <w:jc w:val="center"/>
              <w:rPr>
                <w:rFonts w:cs="黑体" w:asciiTheme="minorEastAsia" w:hAnsiTheme="minorEastAsia" w:eastAsiaTheme="minorEastAsia"/>
                <w:b/>
                <w:color w:val="000000" w:themeColor="text1"/>
                <w:kern w:val="0"/>
                <w:sz w:val="24"/>
                <w14:textFill>
                  <w14:solidFill>
                    <w14:schemeClr w14:val="tx1"/>
                  </w14:solidFill>
                </w14:textFill>
              </w:rPr>
            </w:pPr>
            <w:r>
              <w:rPr>
                <w:rFonts w:hint="eastAsia" w:cs="黑体" w:asciiTheme="minorEastAsia" w:hAnsiTheme="minorEastAsia" w:eastAsiaTheme="minorEastAsia"/>
                <w:b/>
                <w:color w:val="000000" w:themeColor="text1"/>
                <w:kern w:val="0"/>
                <w:sz w:val="24"/>
                <w14:textFill>
                  <w14:solidFill>
                    <w14:schemeClr w14:val="tx1"/>
                  </w14:solidFill>
                </w14:textFill>
              </w:rPr>
              <w:t>项目名称</w:t>
            </w:r>
          </w:p>
        </w:tc>
        <w:tc>
          <w:tcPr>
            <w:tcW w:w="5280" w:type="dxa"/>
            <w:vAlign w:val="center"/>
          </w:tcPr>
          <w:p>
            <w:pPr>
              <w:widowControl/>
              <w:spacing w:before="100" w:beforeAutospacing="1" w:after="100" w:afterAutospacing="1" w:line="320" w:lineRule="exact"/>
              <w:jc w:val="center"/>
              <w:rPr>
                <w:rFonts w:cs="黑体" w:asciiTheme="minorEastAsia" w:hAnsiTheme="minorEastAsia" w:eastAsiaTheme="minorEastAsia"/>
                <w:b/>
                <w:color w:val="000000" w:themeColor="text1"/>
                <w:kern w:val="0"/>
                <w:sz w:val="24"/>
                <w14:textFill>
                  <w14:solidFill>
                    <w14:schemeClr w14:val="tx1"/>
                  </w14:solidFill>
                </w14:textFill>
              </w:rPr>
            </w:pPr>
            <w:r>
              <w:rPr>
                <w:rFonts w:hint="eastAsia" w:cs="黑体" w:asciiTheme="minorEastAsia" w:hAnsiTheme="minorEastAsia" w:eastAsiaTheme="minorEastAsia"/>
                <w:b/>
                <w:color w:val="000000" w:themeColor="text1"/>
                <w:kern w:val="0"/>
                <w:sz w:val="24"/>
                <w14:textFill>
                  <w14:solidFill>
                    <w14:schemeClr w14:val="tx1"/>
                  </w14:solidFill>
                </w14:textFill>
              </w:rPr>
              <w:t>项目目标、主要内容和实习要求</w:t>
            </w:r>
          </w:p>
        </w:tc>
        <w:tc>
          <w:tcPr>
            <w:tcW w:w="1254" w:type="dxa"/>
            <w:vAlign w:val="center"/>
          </w:tcPr>
          <w:p>
            <w:pPr>
              <w:widowControl/>
              <w:spacing w:before="100" w:beforeAutospacing="1" w:after="100" w:afterAutospacing="1" w:line="320" w:lineRule="exact"/>
              <w:jc w:val="center"/>
              <w:rPr>
                <w:rFonts w:cs="黑体" w:asciiTheme="minorEastAsia" w:hAnsiTheme="minorEastAsia" w:eastAsiaTheme="minorEastAsia"/>
                <w:b/>
                <w:color w:val="000000" w:themeColor="text1"/>
                <w:kern w:val="0"/>
                <w:sz w:val="24"/>
                <w14:textFill>
                  <w14:solidFill>
                    <w14:schemeClr w14:val="tx1"/>
                  </w14:solidFill>
                </w14:textFill>
              </w:rPr>
            </w:pPr>
            <w:r>
              <w:rPr>
                <w:rFonts w:hint="eastAsia" w:cs="黑体" w:asciiTheme="minorEastAsia" w:hAnsiTheme="minorEastAsia" w:eastAsiaTheme="minorEastAsia"/>
                <w:b/>
                <w:color w:val="000000" w:themeColor="text1"/>
                <w:kern w:val="0"/>
                <w:sz w:val="24"/>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80" w:type="dxa"/>
            <w:vAlign w:val="center"/>
          </w:tcPr>
          <w:p>
            <w:pPr>
              <w:spacing w:line="28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1545" w:type="dxa"/>
            <w:vAlign w:val="center"/>
          </w:tcPr>
          <w:p>
            <w:pPr>
              <w:spacing w:line="28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3+2班</w:t>
            </w:r>
          </w:p>
          <w:p>
            <w:pPr>
              <w:spacing w:line="28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社会实践</w:t>
            </w:r>
          </w:p>
        </w:tc>
        <w:tc>
          <w:tcPr>
            <w:tcW w:w="5280" w:type="dxa"/>
          </w:tcPr>
          <w:p>
            <w:pPr>
              <w:widowControl/>
              <w:snapToGrid w:val="0"/>
              <w:spacing w:line="28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【课程目标】培养学生社会实践能力、动手能力，培养学生服务意识和服从意识，使学生在实践中认识到自己存在的问题，为以后大专学习确定明确的学习目标。</w:t>
            </w:r>
          </w:p>
          <w:p>
            <w:pPr>
              <w:widowControl/>
              <w:snapToGrid w:val="0"/>
              <w:spacing w:line="28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【主要内容】饭店行业服务员、百胜集团服务人员、星巴克服务人员</w:t>
            </w:r>
          </w:p>
          <w:p>
            <w:pPr>
              <w:spacing w:line="280" w:lineRule="exact"/>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【教学要求】圆满和顺利完成社会实践工作，严格按照行业要求管理学生，锻炼学生动手能力和应急能力。</w:t>
            </w:r>
          </w:p>
        </w:tc>
        <w:tc>
          <w:tcPr>
            <w:tcW w:w="1254" w:type="dxa"/>
            <w:vAlign w:val="center"/>
          </w:tcPr>
          <w:p>
            <w:pPr>
              <w:spacing w:line="28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3个月，计12周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28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1545" w:type="dxa"/>
            <w:vAlign w:val="center"/>
          </w:tcPr>
          <w:p>
            <w:pPr>
              <w:spacing w:line="28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中专班</w:t>
            </w:r>
          </w:p>
          <w:p>
            <w:pPr>
              <w:spacing w:line="28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顶岗实习</w:t>
            </w:r>
          </w:p>
        </w:tc>
        <w:tc>
          <w:tcPr>
            <w:tcW w:w="5280" w:type="dxa"/>
          </w:tcPr>
          <w:p>
            <w:pPr>
              <w:widowControl/>
              <w:snapToGrid w:val="0"/>
              <w:spacing w:line="28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【课程目标】培养学生社会实践能力、动手能力，培养学生服务意识和服从意识，使学生在实践中认识到自己存在的问题，为早日进入社会工作做好准备。</w:t>
            </w:r>
          </w:p>
          <w:p>
            <w:pPr>
              <w:widowControl/>
              <w:snapToGrid w:val="0"/>
              <w:spacing w:line="28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【主要内容】饭店行业服务员、百胜集团服务人员、星巴克服务人员</w:t>
            </w:r>
          </w:p>
          <w:p>
            <w:pPr>
              <w:spacing w:line="280" w:lineRule="exact"/>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【教学要求】圆满和顺利完成顶岗实习工作，严格按照行业要求管理学生，锻炼学生动手能力和应急能力，争取成为一名合格的服务人员。</w:t>
            </w:r>
          </w:p>
        </w:tc>
        <w:tc>
          <w:tcPr>
            <w:tcW w:w="1254" w:type="dxa"/>
            <w:vAlign w:val="center"/>
          </w:tcPr>
          <w:p>
            <w:pPr>
              <w:spacing w:line="28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6个月，计22周</w:t>
            </w:r>
          </w:p>
        </w:tc>
      </w:tr>
    </w:tbl>
    <w:p>
      <w:pPr>
        <w:spacing w:line="300" w:lineRule="auto"/>
        <w:rPr>
          <w:rFonts w:cs="宋体" w:asciiTheme="minorEastAsia" w:hAnsiTheme="minorEastAsia" w:eastAsiaTheme="minorEastAsia"/>
          <w:b/>
          <w:bCs/>
          <w:color w:val="000000" w:themeColor="text1"/>
          <w:sz w:val="28"/>
          <w14:textFill>
            <w14:solidFill>
              <w14:schemeClr w14:val="tx1"/>
            </w14:solidFill>
          </w14:textFill>
        </w:rPr>
      </w:pPr>
      <w:r>
        <w:rPr>
          <w:rFonts w:hint="eastAsia" w:cs="宋体" w:asciiTheme="minorEastAsia" w:hAnsiTheme="minorEastAsia" w:eastAsiaTheme="minorEastAsia"/>
          <w:b/>
          <w:bCs/>
          <w:color w:val="000000" w:themeColor="text1"/>
          <w:sz w:val="28"/>
          <w14:textFill>
            <w14:solidFill>
              <w14:schemeClr w14:val="tx1"/>
            </w14:solidFill>
          </w14:textFill>
        </w:rPr>
        <w:t>八、教学进度总体安排</w:t>
      </w:r>
    </w:p>
    <w:p>
      <w:pPr>
        <w:numPr>
          <w:ilvl w:val="0"/>
          <w:numId w:val="4"/>
        </w:numPr>
        <w:spacing w:line="300" w:lineRule="auto"/>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教学进度安排表</w:t>
      </w:r>
    </w:p>
    <w:p>
      <w:pPr>
        <w:spacing w:line="300" w:lineRule="auto"/>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1、中专班（学徒制）</w:t>
      </w:r>
    </w:p>
    <w:tbl>
      <w:tblPr>
        <w:tblStyle w:val="9"/>
        <w:tblW w:w="8840" w:type="dxa"/>
        <w:tblInd w:w="93" w:type="dxa"/>
        <w:tblLayout w:type="fixed"/>
        <w:tblCellMar>
          <w:top w:w="0" w:type="dxa"/>
          <w:left w:w="108" w:type="dxa"/>
          <w:bottom w:w="0" w:type="dxa"/>
          <w:right w:w="108" w:type="dxa"/>
        </w:tblCellMar>
      </w:tblPr>
      <w:tblGrid>
        <w:gridCol w:w="605"/>
        <w:gridCol w:w="464"/>
        <w:gridCol w:w="524"/>
        <w:gridCol w:w="1424"/>
        <w:gridCol w:w="660"/>
        <w:gridCol w:w="945"/>
        <w:gridCol w:w="885"/>
        <w:gridCol w:w="705"/>
        <w:gridCol w:w="744"/>
        <w:gridCol w:w="1000"/>
        <w:gridCol w:w="884"/>
      </w:tblGrid>
      <w:tr>
        <w:tblPrEx>
          <w:tblCellMar>
            <w:top w:w="0" w:type="dxa"/>
            <w:left w:w="108" w:type="dxa"/>
            <w:bottom w:w="0" w:type="dxa"/>
            <w:right w:w="108" w:type="dxa"/>
          </w:tblCellMar>
        </w:tblPrEx>
        <w:trPr>
          <w:trHeight w:val="319" w:hRule="atLeas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分类</w:t>
            </w:r>
          </w:p>
        </w:tc>
        <w:tc>
          <w:tcPr>
            <w:tcW w:w="99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序号</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课</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程</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名</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称</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额定</w:t>
            </w:r>
          </w:p>
        </w:tc>
        <w:tc>
          <w:tcPr>
            <w:tcW w:w="5159" w:type="dxa"/>
            <w:gridSpan w:val="6"/>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各学期周学时分配</w:t>
            </w:r>
          </w:p>
        </w:tc>
      </w:tr>
      <w:tr>
        <w:tblPrEx>
          <w:tblCellMar>
            <w:top w:w="0" w:type="dxa"/>
            <w:left w:w="108" w:type="dxa"/>
            <w:bottom w:w="0" w:type="dxa"/>
            <w:right w:w="108" w:type="dxa"/>
          </w:tblCellMar>
        </w:tblPrEx>
        <w:trPr>
          <w:trHeight w:val="31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学分</w:t>
            </w:r>
          </w:p>
        </w:tc>
        <w:tc>
          <w:tcPr>
            <w:tcW w:w="183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第一学年</w:t>
            </w:r>
          </w:p>
        </w:tc>
        <w:tc>
          <w:tcPr>
            <w:tcW w:w="1449"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第二学年</w:t>
            </w:r>
          </w:p>
        </w:tc>
        <w:tc>
          <w:tcPr>
            <w:tcW w:w="188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第三学年</w:t>
            </w:r>
          </w:p>
        </w:tc>
      </w:tr>
      <w:tr>
        <w:tblPrEx>
          <w:tblCellMar>
            <w:top w:w="0" w:type="dxa"/>
            <w:left w:w="108" w:type="dxa"/>
            <w:bottom w:w="0" w:type="dxa"/>
            <w:right w:w="108" w:type="dxa"/>
          </w:tblCellMar>
        </w:tblPrEx>
        <w:trPr>
          <w:trHeight w:val="31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6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二</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四</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五</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六</w:t>
            </w:r>
          </w:p>
        </w:tc>
      </w:tr>
      <w:tr>
        <w:tblPrEx>
          <w:tblCellMar>
            <w:top w:w="0" w:type="dxa"/>
            <w:left w:w="108" w:type="dxa"/>
            <w:bottom w:w="0" w:type="dxa"/>
            <w:right w:w="108" w:type="dxa"/>
          </w:tblCellMar>
        </w:tblPrEx>
        <w:trPr>
          <w:trHeight w:val="31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6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w:t>
            </w:r>
          </w:p>
        </w:tc>
        <w:tc>
          <w:tcPr>
            <w:tcW w:w="94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88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7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74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18周</w:t>
            </w:r>
          </w:p>
        </w:tc>
        <w:tc>
          <w:tcPr>
            <w:tcW w:w="8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22周</w:t>
            </w:r>
          </w:p>
        </w:tc>
      </w:tr>
      <w:tr>
        <w:tblPrEx>
          <w:tblCellMar>
            <w:top w:w="0" w:type="dxa"/>
            <w:left w:w="108" w:type="dxa"/>
            <w:bottom w:w="0" w:type="dxa"/>
            <w:right w:w="108" w:type="dxa"/>
          </w:tblCellMar>
        </w:tblPrEx>
        <w:trPr>
          <w:trHeight w:val="319" w:hRule="atLeast"/>
        </w:trPr>
        <w:tc>
          <w:tcPr>
            <w:tcW w:w="606"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公共课</w:t>
            </w: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　</w:t>
            </w:r>
            <w:r>
              <w:rPr>
                <w:rFonts w:hint="eastAsia" w:asciiTheme="minorEastAsia" w:hAnsiTheme="minorEastAsia" w:eastAsiaTheme="minorEastAsia"/>
                <w:color w:val="000000" w:themeColor="text1"/>
                <w:kern w:val="0"/>
                <w:sz w:val="18"/>
                <w:szCs w:val="18"/>
                <w14:textFill>
                  <w14:solidFill>
                    <w14:schemeClr w14:val="tx1"/>
                  </w14:solidFill>
                </w14:textFill>
              </w:rPr>
              <w:t>1</w:t>
            </w:r>
          </w:p>
        </w:tc>
        <w:tc>
          <w:tcPr>
            <w:tcW w:w="525" w:type="dxa"/>
            <w:vMerge w:val="restart"/>
            <w:tcBorders>
              <w:top w:val="nil"/>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公共基础课</w:t>
            </w:r>
          </w:p>
        </w:tc>
        <w:tc>
          <w:tcPr>
            <w:tcW w:w="142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思想政治</w:t>
            </w:r>
          </w:p>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eastAsiaTheme="minorEastAsia"/>
                <w:color w:val="000000" w:themeColor="text1"/>
                <w:kern w:val="0"/>
                <w:szCs w:val="21"/>
                <w14:textFill>
                  <w14:solidFill>
                    <w14:schemeClr w14:val="tx1"/>
                  </w14:solidFill>
                </w14:textFill>
              </w:rPr>
              <w:t>个）</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10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2</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语文</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15</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　</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数学</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12</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　</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英语</w:t>
            </w:r>
          </w:p>
        </w:tc>
        <w:tc>
          <w:tcPr>
            <w:tcW w:w="660"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6</w:t>
            </w:r>
          </w:p>
        </w:tc>
        <w:tc>
          <w:tcPr>
            <w:tcW w:w="94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3</w:t>
            </w:r>
          </w:p>
        </w:tc>
        <w:tc>
          <w:tcPr>
            <w:tcW w:w="88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计算机应用基础</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4</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　</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历史</w:t>
            </w:r>
          </w:p>
        </w:tc>
        <w:tc>
          <w:tcPr>
            <w:tcW w:w="660"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p>
        </w:tc>
        <w:tc>
          <w:tcPr>
            <w:tcW w:w="94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7</w:t>
            </w:r>
            <w:r>
              <w:rPr>
                <w:rFonts w:asciiTheme="minorEastAsia" w:hAnsiTheme="minorEastAsia" w:eastAsiaTheme="minorEastAsia"/>
                <w:color w:val="000000" w:themeColor="text1"/>
                <w:kern w:val="0"/>
                <w:sz w:val="18"/>
                <w:szCs w:val="18"/>
                <w14:textFill>
                  <w14:solidFill>
                    <w14:schemeClr w14:val="tx1"/>
                  </w14:solidFill>
                </w14:textFill>
              </w:rPr>
              <w:t>　</w:t>
            </w:r>
          </w:p>
        </w:tc>
        <w:tc>
          <w:tcPr>
            <w:tcW w:w="52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公共艺术</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2</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8</w:t>
            </w:r>
            <w:r>
              <w:rPr>
                <w:rFonts w:asciiTheme="minorEastAsia" w:hAnsiTheme="minorEastAsia" w:eastAsiaTheme="minorEastAsia"/>
                <w:color w:val="000000" w:themeColor="text1"/>
                <w:kern w:val="0"/>
                <w:sz w:val="18"/>
                <w:szCs w:val="18"/>
                <w14:textFill>
                  <w14:solidFill>
                    <w14:schemeClr w14:val="tx1"/>
                  </w14:solidFill>
                </w14:textFill>
              </w:rPr>
              <w:t>　</w:t>
            </w:r>
          </w:p>
        </w:tc>
        <w:tc>
          <w:tcPr>
            <w:tcW w:w="52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形体</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5</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9</w:t>
            </w:r>
          </w:p>
        </w:tc>
        <w:tc>
          <w:tcPr>
            <w:tcW w:w="525"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体育</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5</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10</w:t>
            </w:r>
          </w:p>
        </w:tc>
        <w:tc>
          <w:tcPr>
            <w:tcW w:w="525"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普通话</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4</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11</w:t>
            </w:r>
          </w:p>
        </w:tc>
        <w:tc>
          <w:tcPr>
            <w:tcW w:w="525"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礼仪</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4</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09" w:hRule="atLeast"/>
        </w:trPr>
        <w:tc>
          <w:tcPr>
            <w:tcW w:w="302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b/>
                <w:bCs/>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7</w:t>
            </w: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0</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20</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10</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9</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9</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restart"/>
            <w:tcBorders>
              <w:top w:val="nil"/>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12</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专业英语</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13</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点菜师服务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14</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饭店概论</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302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10</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专业技能课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15</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前厅服务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7</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中餐服务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14</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17　</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西餐服务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11</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7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18　</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客房服务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9</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19</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实习实训</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35</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实习期6个月</w:t>
            </w:r>
          </w:p>
        </w:tc>
      </w:tr>
      <w:tr>
        <w:tblPrEx>
          <w:tblCellMar>
            <w:top w:w="0" w:type="dxa"/>
            <w:left w:w="108" w:type="dxa"/>
            <w:bottom w:w="0" w:type="dxa"/>
            <w:right w:w="108" w:type="dxa"/>
          </w:tblCellMar>
        </w:tblPrEx>
        <w:trPr>
          <w:trHeight w:val="319" w:hRule="atLeast"/>
        </w:trPr>
        <w:tc>
          <w:tcPr>
            <w:tcW w:w="3021" w:type="dxa"/>
            <w:gridSpan w:val="4"/>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76</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8</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10</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5</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r>
      <w:tr>
        <w:tblPrEx>
          <w:tblCellMar>
            <w:top w:w="0" w:type="dxa"/>
            <w:left w:w="108" w:type="dxa"/>
            <w:bottom w:w="0" w:type="dxa"/>
            <w:right w:w="108" w:type="dxa"/>
          </w:tblCellMar>
        </w:tblPrEx>
        <w:trPr>
          <w:trHeight w:val="319" w:hRule="atLeast"/>
        </w:trPr>
        <w:tc>
          <w:tcPr>
            <w:tcW w:w="606" w:type="dxa"/>
            <w:vMerge w:val="restart"/>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选修课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面试英语</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民族民俗</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22</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调酒</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23</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茶艺</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24</w:t>
            </w:r>
          </w:p>
        </w:tc>
        <w:tc>
          <w:tcPr>
            <w:tcW w:w="14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咖啡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　</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3021" w:type="dxa"/>
            <w:gridSpan w:val="4"/>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19</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10</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5</w:t>
            </w: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302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总计</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175</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r>
    </w:tbl>
    <w:p>
      <w:pPr>
        <w:spacing w:line="300" w:lineRule="auto"/>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2、3+2班</w:t>
      </w:r>
    </w:p>
    <w:tbl>
      <w:tblPr>
        <w:tblStyle w:val="9"/>
        <w:tblW w:w="8840" w:type="dxa"/>
        <w:tblInd w:w="93" w:type="dxa"/>
        <w:tblLayout w:type="fixed"/>
        <w:tblCellMar>
          <w:top w:w="0" w:type="dxa"/>
          <w:left w:w="108" w:type="dxa"/>
          <w:bottom w:w="0" w:type="dxa"/>
          <w:right w:w="108" w:type="dxa"/>
        </w:tblCellMar>
      </w:tblPr>
      <w:tblGrid>
        <w:gridCol w:w="605"/>
        <w:gridCol w:w="464"/>
        <w:gridCol w:w="524"/>
        <w:gridCol w:w="1544"/>
        <w:gridCol w:w="660"/>
        <w:gridCol w:w="825"/>
        <w:gridCol w:w="885"/>
        <w:gridCol w:w="705"/>
        <w:gridCol w:w="744"/>
        <w:gridCol w:w="1000"/>
        <w:gridCol w:w="884"/>
      </w:tblGrid>
      <w:tr>
        <w:tblPrEx>
          <w:tblCellMar>
            <w:top w:w="0" w:type="dxa"/>
            <w:left w:w="108" w:type="dxa"/>
            <w:bottom w:w="0" w:type="dxa"/>
            <w:right w:w="108" w:type="dxa"/>
          </w:tblCellMar>
        </w:tblPrEx>
        <w:trPr>
          <w:trHeight w:val="319" w:hRule="atLeas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分类</w:t>
            </w:r>
          </w:p>
        </w:tc>
        <w:tc>
          <w:tcPr>
            <w:tcW w:w="99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序号</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课</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程</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名</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称</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额定</w:t>
            </w:r>
          </w:p>
        </w:tc>
        <w:tc>
          <w:tcPr>
            <w:tcW w:w="5039" w:type="dxa"/>
            <w:gridSpan w:val="6"/>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各学期周学时分配</w:t>
            </w:r>
          </w:p>
        </w:tc>
      </w:tr>
      <w:tr>
        <w:tblPrEx>
          <w:tblCellMar>
            <w:top w:w="0" w:type="dxa"/>
            <w:left w:w="108" w:type="dxa"/>
            <w:bottom w:w="0" w:type="dxa"/>
            <w:right w:w="108" w:type="dxa"/>
          </w:tblCellMar>
        </w:tblPrEx>
        <w:trPr>
          <w:trHeight w:val="31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学分</w:t>
            </w:r>
          </w:p>
        </w:tc>
        <w:tc>
          <w:tcPr>
            <w:tcW w:w="171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第一学年</w:t>
            </w:r>
          </w:p>
        </w:tc>
        <w:tc>
          <w:tcPr>
            <w:tcW w:w="1449"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第二学年</w:t>
            </w:r>
          </w:p>
        </w:tc>
        <w:tc>
          <w:tcPr>
            <w:tcW w:w="188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第三学年</w:t>
            </w:r>
          </w:p>
        </w:tc>
      </w:tr>
      <w:tr>
        <w:tblPrEx>
          <w:tblCellMar>
            <w:top w:w="0" w:type="dxa"/>
            <w:left w:w="108" w:type="dxa"/>
            <w:bottom w:w="0" w:type="dxa"/>
            <w:right w:w="108" w:type="dxa"/>
          </w:tblCellMar>
        </w:tblPrEx>
        <w:trPr>
          <w:trHeight w:val="31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6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二</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四</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五</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六</w:t>
            </w:r>
          </w:p>
        </w:tc>
      </w:tr>
      <w:tr>
        <w:tblPrEx>
          <w:tblCellMar>
            <w:top w:w="0" w:type="dxa"/>
            <w:left w:w="108" w:type="dxa"/>
            <w:bottom w:w="0" w:type="dxa"/>
            <w:right w:w="108" w:type="dxa"/>
          </w:tblCellMar>
        </w:tblPrEx>
        <w:trPr>
          <w:trHeight w:val="31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60"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w:t>
            </w:r>
          </w:p>
        </w:tc>
        <w:tc>
          <w:tcPr>
            <w:tcW w:w="82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88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7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74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18周</w:t>
            </w:r>
          </w:p>
        </w:tc>
        <w:tc>
          <w:tcPr>
            <w:tcW w:w="8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6周</w:t>
            </w:r>
          </w:p>
        </w:tc>
      </w:tr>
      <w:tr>
        <w:tblPrEx>
          <w:tblCellMar>
            <w:top w:w="0" w:type="dxa"/>
            <w:left w:w="108" w:type="dxa"/>
            <w:bottom w:w="0" w:type="dxa"/>
            <w:right w:w="108" w:type="dxa"/>
          </w:tblCellMar>
        </w:tblPrEx>
        <w:trPr>
          <w:trHeight w:val="494" w:hRule="atLeast"/>
        </w:trPr>
        <w:tc>
          <w:tcPr>
            <w:tcW w:w="606"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公共课</w:t>
            </w: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w:t>
            </w:r>
          </w:p>
        </w:tc>
        <w:tc>
          <w:tcPr>
            <w:tcW w:w="525" w:type="dxa"/>
            <w:vMerge w:val="restart"/>
            <w:tcBorders>
              <w:top w:val="nil"/>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公共基础课</w:t>
            </w:r>
          </w:p>
        </w:tc>
        <w:tc>
          <w:tcPr>
            <w:tcW w:w="154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思想政治</w:t>
            </w:r>
          </w:p>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eastAsiaTheme="minorEastAsia"/>
                <w:color w:val="000000" w:themeColor="text1"/>
                <w:kern w:val="0"/>
                <w:szCs w:val="21"/>
                <w14:textFill>
                  <w14:solidFill>
                    <w14:schemeClr w14:val="tx1"/>
                  </w14:solidFill>
                </w14:textFill>
              </w:rPr>
              <w:t>个）</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10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5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语文</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17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4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　</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数学</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14　</w:t>
            </w:r>
          </w:p>
        </w:tc>
        <w:tc>
          <w:tcPr>
            <w:tcW w:w="82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5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　</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英语</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10</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计算机应用基础</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　</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历史</w:t>
            </w:r>
          </w:p>
        </w:tc>
        <w:tc>
          <w:tcPr>
            <w:tcW w:w="660"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p>
        </w:tc>
        <w:tc>
          <w:tcPr>
            <w:tcW w:w="82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7</w:t>
            </w:r>
            <w:r>
              <w:rPr>
                <w:rFonts w:asciiTheme="minorEastAsia" w:hAnsiTheme="minorEastAsia" w:eastAsiaTheme="minorEastAsia"/>
                <w:color w:val="000000" w:themeColor="text1"/>
                <w:kern w:val="0"/>
                <w:sz w:val="18"/>
                <w:szCs w:val="18"/>
                <w14:textFill>
                  <w14:solidFill>
                    <w14:schemeClr w14:val="tx1"/>
                  </w14:solidFill>
                </w14:textFill>
              </w:rPr>
              <w:t>　</w:t>
            </w:r>
          </w:p>
        </w:tc>
        <w:tc>
          <w:tcPr>
            <w:tcW w:w="52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公共艺术</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8</w:t>
            </w:r>
            <w:r>
              <w:rPr>
                <w:rFonts w:asciiTheme="minorEastAsia" w:hAnsiTheme="minorEastAsia" w:eastAsiaTheme="minorEastAsia"/>
                <w:color w:val="000000" w:themeColor="text1"/>
                <w:kern w:val="0"/>
                <w:sz w:val="18"/>
                <w:szCs w:val="18"/>
                <w14:textFill>
                  <w14:solidFill>
                    <w14:schemeClr w14:val="tx1"/>
                  </w14:solidFill>
                </w14:textFill>
              </w:rPr>
              <w:t>　</w:t>
            </w:r>
          </w:p>
        </w:tc>
        <w:tc>
          <w:tcPr>
            <w:tcW w:w="52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形体</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　</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9</w:t>
            </w:r>
          </w:p>
        </w:tc>
        <w:tc>
          <w:tcPr>
            <w:tcW w:w="525"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体育</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10</w:t>
            </w:r>
          </w:p>
        </w:tc>
        <w:tc>
          <w:tcPr>
            <w:tcW w:w="525"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普通话</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11</w:t>
            </w:r>
          </w:p>
        </w:tc>
        <w:tc>
          <w:tcPr>
            <w:tcW w:w="525"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礼仪</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09" w:hRule="atLeast"/>
        </w:trPr>
        <w:tc>
          <w:tcPr>
            <w:tcW w:w="314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78</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20</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10</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9</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9</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16</w:t>
            </w:r>
          </w:p>
        </w:tc>
      </w:tr>
      <w:tr>
        <w:tblPrEx>
          <w:tblCellMar>
            <w:top w:w="0" w:type="dxa"/>
            <w:left w:w="108" w:type="dxa"/>
            <w:bottom w:w="0" w:type="dxa"/>
            <w:right w:w="108" w:type="dxa"/>
          </w:tblCellMar>
        </w:tblPrEx>
        <w:trPr>
          <w:trHeight w:val="319" w:hRule="atLeast"/>
        </w:trPr>
        <w:tc>
          <w:tcPr>
            <w:tcW w:w="606" w:type="dxa"/>
            <w:vMerge w:val="restart"/>
            <w:tcBorders>
              <w:top w:val="nil"/>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12</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专业英语</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13</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点菜师服务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14</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饭店概论</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15</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酒店市场营销</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酒店电子商务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17　</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宴会设计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18　</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食品营养卫生</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319" w:hRule="atLeast"/>
        </w:trPr>
        <w:tc>
          <w:tcPr>
            <w:tcW w:w="314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16</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12</w:t>
            </w: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专业技能课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19</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前厅服务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7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中餐服务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14　</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西餐服务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11</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7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22</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客房服务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9</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23</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实习实训</w:t>
            </w:r>
          </w:p>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（12周）</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19</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实习期3个月</w:t>
            </w:r>
          </w:p>
        </w:tc>
      </w:tr>
      <w:tr>
        <w:tblPrEx>
          <w:tblCellMar>
            <w:top w:w="0" w:type="dxa"/>
            <w:left w:w="108" w:type="dxa"/>
            <w:bottom w:w="0" w:type="dxa"/>
            <w:right w:w="108" w:type="dxa"/>
          </w:tblCellMar>
        </w:tblPrEx>
        <w:trPr>
          <w:trHeight w:val="319" w:hRule="atLeast"/>
        </w:trPr>
        <w:tc>
          <w:tcPr>
            <w:tcW w:w="3141" w:type="dxa"/>
            <w:gridSpan w:val="4"/>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60</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8</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10</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5</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restart"/>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选修课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24</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面试英语</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2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25</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民族民俗</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82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26</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调酒</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82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27</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茶艺</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82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28</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咖啡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　</w:t>
            </w:r>
          </w:p>
        </w:tc>
        <w:tc>
          <w:tcPr>
            <w:tcW w:w="82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3141" w:type="dxa"/>
            <w:gridSpan w:val="4"/>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19</w:t>
            </w:r>
          </w:p>
        </w:tc>
        <w:tc>
          <w:tcPr>
            <w:tcW w:w="82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10</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5</w:t>
            </w:r>
          </w:p>
        </w:tc>
        <w:tc>
          <w:tcPr>
            <w:tcW w:w="884" w:type="dxa"/>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314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总计</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173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r>
    </w:tbl>
    <w:p>
      <w:pPr>
        <w:pStyle w:val="18"/>
        <w:numPr>
          <w:ilvl w:val="0"/>
          <w:numId w:val="5"/>
        </w:numPr>
        <w:spacing w:line="300" w:lineRule="auto"/>
        <w:ind w:firstLineChars="0"/>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国际交流班</w:t>
      </w:r>
    </w:p>
    <w:tbl>
      <w:tblPr>
        <w:tblStyle w:val="9"/>
        <w:tblW w:w="8840" w:type="dxa"/>
        <w:tblInd w:w="93" w:type="dxa"/>
        <w:tblLayout w:type="fixed"/>
        <w:tblCellMar>
          <w:top w:w="0" w:type="dxa"/>
          <w:left w:w="108" w:type="dxa"/>
          <w:bottom w:w="0" w:type="dxa"/>
          <w:right w:w="108" w:type="dxa"/>
        </w:tblCellMar>
      </w:tblPr>
      <w:tblGrid>
        <w:gridCol w:w="606"/>
        <w:gridCol w:w="465"/>
        <w:gridCol w:w="525"/>
        <w:gridCol w:w="1476"/>
        <w:gridCol w:w="609"/>
        <w:gridCol w:w="945"/>
        <w:gridCol w:w="885"/>
        <w:gridCol w:w="705"/>
        <w:gridCol w:w="744"/>
        <w:gridCol w:w="996"/>
        <w:gridCol w:w="884"/>
      </w:tblGrid>
      <w:tr>
        <w:tblPrEx>
          <w:tblCellMar>
            <w:top w:w="0" w:type="dxa"/>
            <w:left w:w="108" w:type="dxa"/>
            <w:bottom w:w="0" w:type="dxa"/>
            <w:right w:w="108" w:type="dxa"/>
          </w:tblCellMar>
        </w:tblPrEx>
        <w:trPr>
          <w:trHeight w:val="319" w:hRule="atLeas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分类</w:t>
            </w:r>
          </w:p>
        </w:tc>
        <w:tc>
          <w:tcPr>
            <w:tcW w:w="99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序号</w:t>
            </w:r>
          </w:p>
        </w:tc>
        <w:tc>
          <w:tcPr>
            <w:tcW w:w="14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课</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程</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名</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称</w:t>
            </w:r>
          </w:p>
        </w:tc>
        <w:tc>
          <w:tcPr>
            <w:tcW w:w="609"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额定</w:t>
            </w:r>
          </w:p>
        </w:tc>
        <w:tc>
          <w:tcPr>
            <w:tcW w:w="5159" w:type="dxa"/>
            <w:gridSpan w:val="6"/>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各学期周学时分配</w:t>
            </w:r>
          </w:p>
        </w:tc>
      </w:tr>
      <w:tr>
        <w:tblPrEx>
          <w:tblCellMar>
            <w:top w:w="0" w:type="dxa"/>
            <w:left w:w="108" w:type="dxa"/>
            <w:bottom w:w="0" w:type="dxa"/>
            <w:right w:w="108" w:type="dxa"/>
          </w:tblCellMar>
        </w:tblPrEx>
        <w:trPr>
          <w:trHeight w:val="31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学分</w:t>
            </w:r>
          </w:p>
        </w:tc>
        <w:tc>
          <w:tcPr>
            <w:tcW w:w="183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第一学年</w:t>
            </w:r>
          </w:p>
        </w:tc>
        <w:tc>
          <w:tcPr>
            <w:tcW w:w="1449"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第二学年</w:t>
            </w:r>
          </w:p>
        </w:tc>
        <w:tc>
          <w:tcPr>
            <w:tcW w:w="188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第三学年</w:t>
            </w:r>
          </w:p>
        </w:tc>
      </w:tr>
      <w:tr>
        <w:tblPrEx>
          <w:tblCellMar>
            <w:top w:w="0" w:type="dxa"/>
            <w:left w:w="108" w:type="dxa"/>
            <w:bottom w:w="0" w:type="dxa"/>
            <w:right w:w="108" w:type="dxa"/>
          </w:tblCellMar>
        </w:tblPrEx>
        <w:trPr>
          <w:trHeight w:val="31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0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二</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四</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五</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六</w:t>
            </w:r>
          </w:p>
        </w:tc>
      </w:tr>
      <w:tr>
        <w:tblPrEx>
          <w:tblCellMar>
            <w:top w:w="0" w:type="dxa"/>
            <w:left w:w="108" w:type="dxa"/>
            <w:bottom w:w="0" w:type="dxa"/>
            <w:right w:w="108" w:type="dxa"/>
          </w:tblCellMar>
        </w:tblPrEx>
        <w:trPr>
          <w:trHeight w:val="31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60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w:t>
            </w:r>
          </w:p>
        </w:tc>
        <w:tc>
          <w:tcPr>
            <w:tcW w:w="94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88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7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74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18周</w:t>
            </w:r>
          </w:p>
        </w:tc>
        <w:tc>
          <w:tcPr>
            <w:tcW w:w="8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22周</w:t>
            </w:r>
          </w:p>
        </w:tc>
      </w:tr>
      <w:tr>
        <w:tblPrEx>
          <w:tblCellMar>
            <w:top w:w="0" w:type="dxa"/>
            <w:left w:w="108" w:type="dxa"/>
            <w:bottom w:w="0" w:type="dxa"/>
            <w:right w:w="108" w:type="dxa"/>
          </w:tblCellMar>
        </w:tblPrEx>
        <w:trPr>
          <w:trHeight w:val="319" w:hRule="atLeast"/>
        </w:trPr>
        <w:tc>
          <w:tcPr>
            <w:tcW w:w="606" w:type="dxa"/>
            <w:vMerge w:val="restart"/>
            <w:tcBorders>
              <w:top w:val="nil"/>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公共课</w:t>
            </w:r>
          </w:p>
        </w:tc>
        <w:tc>
          <w:tcPr>
            <w:tcW w:w="46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kern w:val="0"/>
                <w:sz w:val="18"/>
                <w:szCs w:val="18"/>
                <w:lang w:val="en-US" w:eastAsia="zh-CN"/>
                <w14:textFill>
                  <w14:solidFill>
                    <w14:schemeClr w14:val="tx1"/>
                  </w14:solidFill>
                </w14:textFill>
              </w:rPr>
              <w:t>1</w:t>
            </w:r>
          </w:p>
        </w:tc>
        <w:tc>
          <w:tcPr>
            <w:tcW w:w="525" w:type="dxa"/>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olor w:val="000000" w:themeColor="text1"/>
                <w:kern w:val="0"/>
                <w:sz w:val="18"/>
                <w:szCs w:val="18"/>
                <w14:textFill>
                  <w14:solidFill>
                    <w14:schemeClr w14:val="tx1"/>
                  </w14:solidFill>
                </w14:textFill>
              </w:rPr>
            </w:pPr>
          </w:p>
        </w:tc>
        <w:tc>
          <w:tcPr>
            <w:tcW w:w="147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思想政治</w:t>
            </w:r>
          </w:p>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（7个）</w:t>
            </w:r>
          </w:p>
        </w:tc>
        <w:tc>
          <w:tcPr>
            <w:tcW w:w="609"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10</w:t>
            </w:r>
          </w:p>
        </w:tc>
        <w:tc>
          <w:tcPr>
            <w:tcW w:w="945"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74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88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kern w:val="0"/>
                <w:sz w:val="18"/>
                <w:szCs w:val="18"/>
                <w:lang w:val="en-US" w:eastAsia="zh-CN"/>
                <w14:textFill>
                  <w14:solidFill>
                    <w14:schemeClr w14:val="tx1"/>
                  </w14:solidFill>
                </w14:textFill>
              </w:rPr>
              <w:t>2</w:t>
            </w:r>
          </w:p>
        </w:tc>
        <w:tc>
          <w:tcPr>
            <w:tcW w:w="525" w:type="dxa"/>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olor w:val="000000" w:themeColor="text1"/>
                <w:kern w:val="0"/>
                <w:sz w:val="18"/>
                <w:szCs w:val="18"/>
                <w14:textFill>
                  <w14:solidFill>
                    <w14:schemeClr w14:val="tx1"/>
                  </w14:solidFill>
                </w14:textFill>
              </w:rPr>
            </w:pPr>
          </w:p>
        </w:tc>
        <w:tc>
          <w:tcPr>
            <w:tcW w:w="147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历史</w:t>
            </w:r>
          </w:p>
        </w:tc>
        <w:tc>
          <w:tcPr>
            <w:tcW w:w="609"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p>
        </w:tc>
        <w:tc>
          <w:tcPr>
            <w:tcW w:w="94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olor w:val="000000" w:themeColor="text1"/>
                <w:kern w:val="0"/>
                <w:sz w:val="18"/>
                <w:szCs w:val="18"/>
                <w:lang w:eastAsia="zh-CN"/>
                <w14:textFill>
                  <w14:solidFill>
                    <w14:schemeClr w14:val="tx1"/>
                  </w14:solidFill>
                </w14:textFill>
              </w:rPr>
            </w:pPr>
            <w:r>
              <w:rPr>
                <w:rFonts w:hint="eastAsia" w:asciiTheme="minorEastAsia" w:hAnsiTheme="minorEastAsia" w:eastAsiaTheme="minorEastAsia"/>
                <w:color w:val="000000" w:themeColor="text1"/>
                <w:kern w:val="0"/>
                <w:sz w:val="18"/>
                <w:szCs w:val="18"/>
                <w:lang w:val="en-US" w:eastAsia="zh-CN"/>
                <w14:textFill>
                  <w14:solidFill>
                    <w14:schemeClr w14:val="tx1"/>
                  </w14:solidFill>
                </w14:textFill>
              </w:rPr>
              <w:t>3</w:t>
            </w:r>
          </w:p>
        </w:tc>
        <w:tc>
          <w:tcPr>
            <w:tcW w:w="525" w:type="dxa"/>
            <w:vMerge w:val="restart"/>
            <w:tcBorders>
              <w:top w:val="nil"/>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公共基础课</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语文</w:t>
            </w:r>
          </w:p>
        </w:tc>
        <w:tc>
          <w:tcPr>
            <w:tcW w:w="609"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7</w:t>
            </w:r>
          </w:p>
        </w:tc>
        <w:tc>
          <w:tcPr>
            <w:tcW w:w="94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4</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数学</w:t>
            </w:r>
          </w:p>
        </w:tc>
        <w:tc>
          <w:tcPr>
            <w:tcW w:w="609"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w:t>
            </w:r>
          </w:p>
        </w:tc>
        <w:tc>
          <w:tcPr>
            <w:tcW w:w="94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 w:val="18"/>
                <w:szCs w:val="18"/>
                <w14:textFill>
                  <w14:solidFill>
                    <w14:schemeClr w14:val="tx1"/>
                  </w14:solidFill>
                </w14:textFill>
              </w:rPr>
              <w:t>　</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计算机应用基础</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4</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lang w:val="en-US" w:eastAsia="zh-CN"/>
                <w14:textFill>
                  <w14:solidFill>
                    <w14:schemeClr w14:val="tx1"/>
                  </w14:solidFill>
                </w14:textFill>
              </w:rPr>
              <w:t>6</w:t>
            </w:r>
            <w:r>
              <w:rPr>
                <w:rFonts w:asciiTheme="minorEastAsia" w:hAnsiTheme="minorEastAsia" w:eastAsiaTheme="minorEastAsia"/>
                <w:color w:val="000000" w:themeColor="text1"/>
                <w:kern w:val="0"/>
                <w:sz w:val="18"/>
                <w:szCs w:val="18"/>
                <w14:textFill>
                  <w14:solidFill>
                    <w14:schemeClr w14:val="tx1"/>
                  </w14:solidFill>
                </w14:textFill>
              </w:rPr>
              <w:t>　</w:t>
            </w:r>
          </w:p>
        </w:tc>
        <w:tc>
          <w:tcPr>
            <w:tcW w:w="52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公共艺术</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2</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lang w:val="en-US" w:eastAsia="zh-CN"/>
                <w14:textFill>
                  <w14:solidFill>
                    <w14:schemeClr w14:val="tx1"/>
                  </w14:solidFill>
                </w14:textFill>
              </w:rPr>
              <w:t>7</w:t>
            </w:r>
            <w:r>
              <w:rPr>
                <w:rFonts w:asciiTheme="minorEastAsia" w:hAnsiTheme="minorEastAsia" w:eastAsiaTheme="minorEastAsia"/>
                <w:color w:val="000000" w:themeColor="text1"/>
                <w:kern w:val="0"/>
                <w:sz w:val="18"/>
                <w:szCs w:val="18"/>
                <w14:textFill>
                  <w14:solidFill>
                    <w14:schemeClr w14:val="tx1"/>
                  </w14:solidFill>
                </w14:textFill>
              </w:rPr>
              <w:t>　</w:t>
            </w:r>
          </w:p>
        </w:tc>
        <w:tc>
          <w:tcPr>
            <w:tcW w:w="52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形体</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5</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olor w:val="000000" w:themeColor="text1"/>
                <w:kern w:val="0"/>
                <w:sz w:val="18"/>
                <w:szCs w:val="18"/>
                <w:lang w:eastAsia="zh-CN"/>
                <w14:textFill>
                  <w14:solidFill>
                    <w14:schemeClr w14:val="tx1"/>
                  </w14:solidFill>
                </w14:textFill>
              </w:rPr>
            </w:pPr>
            <w:r>
              <w:rPr>
                <w:rFonts w:hint="eastAsia" w:asciiTheme="minorEastAsia" w:hAnsiTheme="minorEastAsia" w:eastAsiaTheme="minorEastAsia"/>
                <w:color w:val="000000" w:themeColor="text1"/>
                <w:kern w:val="0"/>
                <w:sz w:val="18"/>
                <w:szCs w:val="18"/>
                <w:lang w:val="en-US" w:eastAsia="zh-CN"/>
                <w14:textFill>
                  <w14:solidFill>
                    <w14:schemeClr w14:val="tx1"/>
                  </w14:solidFill>
                </w14:textFill>
              </w:rPr>
              <w:t>8</w:t>
            </w:r>
          </w:p>
        </w:tc>
        <w:tc>
          <w:tcPr>
            <w:tcW w:w="525"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体育</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5</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olor w:val="000000" w:themeColor="text1"/>
                <w:kern w:val="0"/>
                <w:sz w:val="18"/>
                <w:szCs w:val="18"/>
                <w:lang w:eastAsia="zh-CN"/>
                <w14:textFill>
                  <w14:solidFill>
                    <w14:schemeClr w14:val="tx1"/>
                  </w14:solidFill>
                </w14:textFill>
              </w:rPr>
            </w:pPr>
            <w:r>
              <w:rPr>
                <w:rFonts w:hint="eastAsia" w:asciiTheme="minorEastAsia" w:hAnsiTheme="minorEastAsia" w:eastAsiaTheme="minorEastAsia"/>
                <w:color w:val="000000" w:themeColor="text1"/>
                <w:kern w:val="0"/>
                <w:sz w:val="18"/>
                <w:szCs w:val="18"/>
                <w:lang w:val="en-US" w:eastAsia="zh-CN"/>
                <w14:textFill>
                  <w14:solidFill>
                    <w14:schemeClr w14:val="tx1"/>
                  </w14:solidFill>
                </w14:textFill>
              </w:rPr>
              <w:t>9</w:t>
            </w:r>
          </w:p>
        </w:tc>
        <w:tc>
          <w:tcPr>
            <w:tcW w:w="52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普通话</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4</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09" w:hRule="atLeast"/>
        </w:trPr>
        <w:tc>
          <w:tcPr>
            <w:tcW w:w="307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小计</w:t>
            </w:r>
          </w:p>
        </w:tc>
        <w:tc>
          <w:tcPr>
            <w:tcW w:w="609"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46</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12</w:t>
            </w:r>
          </w:p>
        </w:tc>
        <w:tc>
          <w:tcPr>
            <w:tcW w:w="70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b/>
                <w:bCs/>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5</w:t>
            </w:r>
          </w:p>
        </w:tc>
        <w:tc>
          <w:tcPr>
            <w:tcW w:w="74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b/>
                <w:bCs/>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5</w:t>
            </w:r>
          </w:p>
        </w:tc>
        <w:tc>
          <w:tcPr>
            <w:tcW w:w="996"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10</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319" w:hRule="atLeast"/>
        </w:trPr>
        <w:tc>
          <w:tcPr>
            <w:tcW w:w="606" w:type="dxa"/>
            <w:vMerge w:val="restart"/>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8</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新概念英语</w:t>
            </w:r>
          </w:p>
        </w:tc>
        <w:tc>
          <w:tcPr>
            <w:tcW w:w="609"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44</w:t>
            </w:r>
          </w:p>
        </w:tc>
        <w:tc>
          <w:tcPr>
            <w:tcW w:w="9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10</w:t>
            </w:r>
          </w:p>
        </w:tc>
        <w:tc>
          <w:tcPr>
            <w:tcW w:w="88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10</w:t>
            </w:r>
          </w:p>
        </w:tc>
        <w:tc>
          <w:tcPr>
            <w:tcW w:w="705"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bCs/>
                <w:color w:val="000000" w:themeColor="text1"/>
                <w:szCs w:val="21"/>
                <w:lang w:eastAsia="zh-CN"/>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8</w:t>
            </w:r>
          </w:p>
        </w:tc>
        <w:tc>
          <w:tcPr>
            <w:tcW w:w="744"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bCs/>
                <w:color w:val="000000" w:themeColor="text1"/>
                <w:szCs w:val="21"/>
                <w:lang w:eastAsia="zh-CN"/>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8</w:t>
            </w:r>
          </w:p>
        </w:tc>
        <w:tc>
          <w:tcPr>
            <w:tcW w:w="996"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bCs/>
                <w:color w:val="000000" w:themeColor="text1"/>
                <w:szCs w:val="21"/>
                <w:lang w:eastAsia="zh-CN"/>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8</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9</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英语听力</w:t>
            </w:r>
          </w:p>
        </w:tc>
        <w:tc>
          <w:tcPr>
            <w:tcW w:w="609"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11</w:t>
            </w:r>
          </w:p>
        </w:tc>
        <w:tc>
          <w:tcPr>
            <w:tcW w:w="9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bCs/>
                <w:color w:val="000000" w:themeColor="text1"/>
                <w:szCs w:val="21"/>
                <w:lang w:eastAsia="zh-CN"/>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2</w:t>
            </w:r>
          </w:p>
        </w:tc>
        <w:tc>
          <w:tcPr>
            <w:tcW w:w="744"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bCs/>
                <w:color w:val="000000" w:themeColor="text1"/>
                <w:szCs w:val="21"/>
                <w:lang w:eastAsia="zh-CN"/>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10</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英语阅读</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15</w:t>
            </w:r>
          </w:p>
        </w:tc>
        <w:tc>
          <w:tcPr>
            <w:tcW w:w="9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w:t>
            </w:r>
          </w:p>
        </w:tc>
        <w:tc>
          <w:tcPr>
            <w:tcW w:w="88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w:t>
            </w:r>
          </w:p>
        </w:tc>
        <w:tc>
          <w:tcPr>
            <w:tcW w:w="744"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w:t>
            </w:r>
          </w:p>
        </w:tc>
        <w:tc>
          <w:tcPr>
            <w:tcW w:w="996"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11</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英语口语</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10</w:t>
            </w:r>
          </w:p>
        </w:tc>
        <w:tc>
          <w:tcPr>
            <w:tcW w:w="9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744"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12</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点菜师服务</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13</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饭店概论</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307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09"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84</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17</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19</w:t>
            </w:r>
          </w:p>
        </w:tc>
        <w:tc>
          <w:tcPr>
            <w:tcW w:w="705"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15</w:t>
            </w:r>
          </w:p>
        </w:tc>
        <w:tc>
          <w:tcPr>
            <w:tcW w:w="744"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17</w:t>
            </w:r>
          </w:p>
        </w:tc>
        <w:tc>
          <w:tcPr>
            <w:tcW w:w="996"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16</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319" w:hRule="atLeast"/>
        </w:trPr>
        <w:tc>
          <w:tcPr>
            <w:tcW w:w="606"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专业技能课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14</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前厅服务</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15</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中餐服务</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　</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西餐服务</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　</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79" w:hRule="atLeast"/>
        </w:trPr>
        <w:tc>
          <w:tcPr>
            <w:tcW w:w="606"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17</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西点制作</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7</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18</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实习实训</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35</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28</w:t>
            </w:r>
          </w:p>
        </w:tc>
      </w:tr>
      <w:tr>
        <w:tblPrEx>
          <w:tblCellMar>
            <w:top w:w="0" w:type="dxa"/>
            <w:left w:w="108" w:type="dxa"/>
            <w:bottom w:w="0" w:type="dxa"/>
            <w:right w:w="108" w:type="dxa"/>
          </w:tblCellMar>
        </w:tblPrEx>
        <w:trPr>
          <w:trHeight w:val="319" w:hRule="atLeast"/>
        </w:trPr>
        <w:tc>
          <w:tcPr>
            <w:tcW w:w="3072" w:type="dxa"/>
            <w:gridSpan w:val="4"/>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53</w:t>
            </w:r>
          </w:p>
        </w:tc>
        <w:tc>
          <w:tcPr>
            <w:tcW w:w="9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8</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7</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r>
      <w:tr>
        <w:tblPrEx>
          <w:tblCellMar>
            <w:top w:w="0" w:type="dxa"/>
            <w:left w:w="108" w:type="dxa"/>
            <w:bottom w:w="0" w:type="dxa"/>
            <w:right w:w="108" w:type="dxa"/>
          </w:tblCellMar>
        </w:tblPrEx>
        <w:trPr>
          <w:trHeight w:val="319" w:hRule="atLeast"/>
        </w:trPr>
        <w:tc>
          <w:tcPr>
            <w:tcW w:w="606" w:type="dxa"/>
            <w:vMerge w:val="restart"/>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选修课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19</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客房服务</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　</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4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调酒</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606"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147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咖啡</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　</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9" w:hRule="atLeast"/>
        </w:trPr>
        <w:tc>
          <w:tcPr>
            <w:tcW w:w="3072" w:type="dxa"/>
            <w:gridSpan w:val="4"/>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09"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7</w:t>
            </w:r>
          </w:p>
        </w:tc>
        <w:tc>
          <w:tcPr>
            <w:tcW w:w="94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w:t>
            </w:r>
          </w:p>
        </w:tc>
        <w:tc>
          <w:tcPr>
            <w:tcW w:w="74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w:t>
            </w:r>
          </w:p>
        </w:tc>
        <w:tc>
          <w:tcPr>
            <w:tcW w:w="99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w:t>
            </w:r>
          </w:p>
        </w:tc>
        <w:tc>
          <w:tcPr>
            <w:tcW w:w="88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319" w:hRule="atLeast"/>
        </w:trPr>
        <w:tc>
          <w:tcPr>
            <w:tcW w:w="307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总计</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190</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28</w:t>
            </w:r>
          </w:p>
        </w:tc>
      </w:tr>
    </w:tbl>
    <w:p>
      <w:pPr>
        <w:pStyle w:val="18"/>
        <w:numPr>
          <w:ilvl w:val="0"/>
          <w:numId w:val="5"/>
        </w:numPr>
        <w:spacing w:line="300" w:lineRule="auto"/>
        <w:ind w:firstLineChars="0"/>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技能高考班</w:t>
      </w:r>
    </w:p>
    <w:tbl>
      <w:tblPr>
        <w:tblStyle w:val="9"/>
        <w:tblW w:w="8840" w:type="dxa"/>
        <w:tblInd w:w="93" w:type="dxa"/>
        <w:tblLayout w:type="fixed"/>
        <w:tblCellMar>
          <w:top w:w="0" w:type="dxa"/>
          <w:left w:w="108" w:type="dxa"/>
          <w:bottom w:w="0" w:type="dxa"/>
          <w:right w:w="108" w:type="dxa"/>
        </w:tblCellMar>
      </w:tblPr>
      <w:tblGrid>
        <w:gridCol w:w="605"/>
        <w:gridCol w:w="464"/>
        <w:gridCol w:w="524"/>
        <w:gridCol w:w="1544"/>
        <w:gridCol w:w="660"/>
        <w:gridCol w:w="825"/>
        <w:gridCol w:w="885"/>
        <w:gridCol w:w="705"/>
        <w:gridCol w:w="744"/>
        <w:gridCol w:w="1000"/>
        <w:gridCol w:w="884"/>
      </w:tblGrid>
      <w:tr>
        <w:tblPrEx>
          <w:tblCellMar>
            <w:top w:w="0" w:type="dxa"/>
            <w:left w:w="108" w:type="dxa"/>
            <w:bottom w:w="0" w:type="dxa"/>
            <w:right w:w="108" w:type="dxa"/>
          </w:tblCellMar>
        </w:tblPrEx>
        <w:trPr>
          <w:trHeight w:val="384" w:hRule="atLeas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分类</w:t>
            </w:r>
          </w:p>
        </w:tc>
        <w:tc>
          <w:tcPr>
            <w:tcW w:w="99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序号</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课</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程</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名</w:t>
            </w:r>
            <w:r>
              <w:rPr>
                <w:rFonts w:asciiTheme="minorEastAsia" w:hAnsiTheme="minorEastAsia" w:eastAsiaTheme="minorEastAsia"/>
                <w:color w:val="000000" w:themeColor="text1"/>
                <w:kern w:val="0"/>
                <w:szCs w:val="21"/>
                <w14:textFill>
                  <w14:solidFill>
                    <w14:schemeClr w14:val="tx1"/>
                  </w14:solidFill>
                </w14:textFill>
              </w:rPr>
              <w:t> </w:t>
            </w:r>
            <w:r>
              <w:rPr>
                <w:rFonts w:hint="eastAsia" w:cs="宋体" w:asciiTheme="minorEastAsia" w:hAnsiTheme="minorEastAsia" w:eastAsiaTheme="minorEastAsia"/>
                <w:color w:val="000000" w:themeColor="text1"/>
                <w:kern w:val="0"/>
                <w:szCs w:val="21"/>
                <w14:textFill>
                  <w14:solidFill>
                    <w14:schemeClr w14:val="tx1"/>
                  </w14:solidFill>
                </w14:textFill>
              </w:rPr>
              <w:t>称</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额定</w:t>
            </w:r>
          </w:p>
        </w:tc>
        <w:tc>
          <w:tcPr>
            <w:tcW w:w="5039" w:type="dxa"/>
            <w:gridSpan w:val="6"/>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各学期周学时分配</w:t>
            </w:r>
          </w:p>
        </w:tc>
      </w:tr>
      <w:tr>
        <w:tblPrEx>
          <w:tblCellMar>
            <w:top w:w="0" w:type="dxa"/>
            <w:left w:w="108" w:type="dxa"/>
            <w:bottom w:w="0" w:type="dxa"/>
            <w:right w:w="108" w:type="dxa"/>
          </w:tblCellMar>
        </w:tblPrEx>
        <w:trPr>
          <w:trHeight w:val="394"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学分</w:t>
            </w:r>
          </w:p>
        </w:tc>
        <w:tc>
          <w:tcPr>
            <w:tcW w:w="171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第一学年</w:t>
            </w:r>
          </w:p>
        </w:tc>
        <w:tc>
          <w:tcPr>
            <w:tcW w:w="1449"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第二学年</w:t>
            </w:r>
          </w:p>
        </w:tc>
        <w:tc>
          <w:tcPr>
            <w:tcW w:w="188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第三学年</w:t>
            </w:r>
          </w:p>
        </w:tc>
      </w:tr>
      <w:tr>
        <w:tblPrEx>
          <w:tblCellMar>
            <w:top w:w="0" w:type="dxa"/>
            <w:left w:w="108" w:type="dxa"/>
            <w:bottom w:w="0" w:type="dxa"/>
            <w:right w:w="108" w:type="dxa"/>
          </w:tblCellMar>
        </w:tblPrEx>
        <w:trPr>
          <w:trHeight w:val="364"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二</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四</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五</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六</w:t>
            </w:r>
          </w:p>
        </w:tc>
      </w:tr>
      <w:tr>
        <w:tblPrEx>
          <w:tblCellMar>
            <w:top w:w="0" w:type="dxa"/>
            <w:left w:w="108" w:type="dxa"/>
            <w:bottom w:w="0" w:type="dxa"/>
            <w:right w:w="108" w:type="dxa"/>
          </w:tblCellMar>
        </w:tblPrEx>
        <w:trPr>
          <w:trHeight w:val="424"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p>
        </w:tc>
        <w:tc>
          <w:tcPr>
            <w:tcW w:w="82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88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70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74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kern w:val="0"/>
                <w:szCs w:val="21"/>
                <w14:textFill>
                  <w14:solidFill>
                    <w14:schemeClr w14:val="tx1"/>
                  </w14:solidFill>
                </w14:textFill>
              </w:rPr>
              <w:t>8周</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18周</w:t>
            </w:r>
          </w:p>
        </w:tc>
        <w:tc>
          <w:tcPr>
            <w:tcW w:w="8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18周</w:t>
            </w:r>
          </w:p>
        </w:tc>
      </w:tr>
      <w:tr>
        <w:tblPrEx>
          <w:tblCellMar>
            <w:top w:w="0" w:type="dxa"/>
            <w:left w:w="108" w:type="dxa"/>
            <w:bottom w:w="0" w:type="dxa"/>
            <w:right w:w="108" w:type="dxa"/>
          </w:tblCellMar>
        </w:tblPrEx>
        <w:trPr>
          <w:trHeight w:val="494" w:hRule="atLeast"/>
        </w:trPr>
        <w:tc>
          <w:tcPr>
            <w:tcW w:w="606"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公共课</w:t>
            </w: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w:t>
            </w:r>
          </w:p>
        </w:tc>
        <w:tc>
          <w:tcPr>
            <w:tcW w:w="525" w:type="dxa"/>
            <w:vMerge w:val="restart"/>
            <w:tcBorders>
              <w:top w:val="nil"/>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公共基础课</w:t>
            </w:r>
          </w:p>
        </w:tc>
        <w:tc>
          <w:tcPr>
            <w:tcW w:w="1545"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思想政治</w:t>
            </w:r>
          </w:p>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eastAsiaTheme="minorEastAsia"/>
                <w:color w:val="000000" w:themeColor="text1"/>
                <w:kern w:val="0"/>
                <w:szCs w:val="21"/>
                <w14:textFill>
                  <w14:solidFill>
                    <w14:schemeClr w14:val="tx1"/>
                  </w14:solidFill>
                </w14:textFill>
              </w:rPr>
              <w:t>个）</w:t>
            </w:r>
          </w:p>
        </w:tc>
        <w:tc>
          <w:tcPr>
            <w:tcW w:w="660"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10</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74"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语文</w:t>
            </w:r>
          </w:p>
        </w:tc>
        <w:tc>
          <w:tcPr>
            <w:tcW w:w="660"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6</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w:t>
            </w:r>
          </w:p>
        </w:tc>
        <w:tc>
          <w:tcPr>
            <w:tcW w:w="74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p>
        </w:tc>
        <w:tc>
          <w:tcPr>
            <w:tcW w:w="99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4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数学</w:t>
            </w:r>
          </w:p>
        </w:tc>
        <w:tc>
          <w:tcPr>
            <w:tcW w:w="660"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6</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w:t>
            </w:r>
          </w:p>
        </w:tc>
        <w:tc>
          <w:tcPr>
            <w:tcW w:w="744"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p>
        </w:tc>
        <w:tc>
          <w:tcPr>
            <w:tcW w:w="99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434"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英语</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20</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31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计算机应用基础</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8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w:t>
            </w:r>
          </w:p>
        </w:tc>
        <w:tc>
          <w:tcPr>
            <w:tcW w:w="525"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历史</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34"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7</w:t>
            </w:r>
          </w:p>
        </w:tc>
        <w:tc>
          <w:tcPr>
            <w:tcW w:w="52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公共艺术</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8</w:t>
            </w:r>
          </w:p>
        </w:tc>
        <w:tc>
          <w:tcPr>
            <w:tcW w:w="52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形体</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424"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9</w:t>
            </w:r>
          </w:p>
        </w:tc>
        <w:tc>
          <w:tcPr>
            <w:tcW w:w="525"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体育</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46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10</w:t>
            </w:r>
          </w:p>
        </w:tc>
        <w:tc>
          <w:tcPr>
            <w:tcW w:w="525"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普通话</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99" w:hRule="atLeast"/>
        </w:trPr>
        <w:tc>
          <w:tcPr>
            <w:tcW w:w="606"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46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11</w:t>
            </w:r>
          </w:p>
        </w:tc>
        <w:tc>
          <w:tcPr>
            <w:tcW w:w="525"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themeColor="text1"/>
                <w:kern w:val="0"/>
                <w:sz w:val="18"/>
                <w:szCs w:val="18"/>
                <w14:textFill>
                  <w14:solidFill>
                    <w14:schemeClr w14:val="tx1"/>
                  </w14:solidFill>
                </w14:textFill>
              </w:rPr>
            </w:pP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礼仪</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82" w:hRule="atLeast"/>
        </w:trPr>
        <w:tc>
          <w:tcPr>
            <w:tcW w:w="314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109</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24</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18</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15</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15</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15</w:t>
            </w:r>
          </w:p>
        </w:tc>
      </w:tr>
      <w:tr>
        <w:tblPrEx>
          <w:tblCellMar>
            <w:top w:w="0" w:type="dxa"/>
            <w:left w:w="108" w:type="dxa"/>
            <w:bottom w:w="0" w:type="dxa"/>
            <w:right w:w="108" w:type="dxa"/>
          </w:tblCellMar>
        </w:tblPrEx>
        <w:trPr>
          <w:trHeight w:val="319" w:hRule="atLeast"/>
        </w:trPr>
        <w:tc>
          <w:tcPr>
            <w:tcW w:w="606" w:type="dxa"/>
            <w:tcBorders>
              <w:top w:val="nil"/>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12</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专业英语</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319" w:hRule="atLeast"/>
        </w:trPr>
        <w:tc>
          <w:tcPr>
            <w:tcW w:w="606" w:type="dxa"/>
            <w:tcBorders>
              <w:top w:val="nil"/>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13</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饭店概论</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84" w:hRule="atLeast"/>
        </w:trPr>
        <w:tc>
          <w:tcPr>
            <w:tcW w:w="314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8</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409" w:hRule="atLeast"/>
        </w:trPr>
        <w:tc>
          <w:tcPr>
            <w:tcW w:w="606"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专业技能课</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14</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前厅服务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15</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444"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15</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中餐服务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20</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r>
      <w:tr>
        <w:tblPrEx>
          <w:tblCellMar>
            <w:top w:w="0" w:type="dxa"/>
            <w:left w:w="108" w:type="dxa"/>
            <w:bottom w:w="0" w:type="dxa"/>
            <w:right w:w="108" w:type="dxa"/>
          </w:tblCellMar>
        </w:tblPrEx>
        <w:trPr>
          <w:trHeight w:val="404" w:hRule="atLeast"/>
        </w:trPr>
        <w:tc>
          <w:tcPr>
            <w:tcW w:w="606" w:type="dxa"/>
            <w:vMerge w:val="continue"/>
            <w:tcBorders>
              <w:left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16</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西餐服务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16</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r>
      <w:tr>
        <w:tblPrEx>
          <w:tblCellMar>
            <w:top w:w="0" w:type="dxa"/>
            <w:left w:w="108" w:type="dxa"/>
            <w:bottom w:w="0" w:type="dxa"/>
            <w:right w:w="108" w:type="dxa"/>
          </w:tblCellMar>
        </w:tblPrEx>
        <w:trPr>
          <w:trHeight w:val="448" w:hRule="atLeast"/>
        </w:trPr>
        <w:tc>
          <w:tcPr>
            <w:tcW w:w="606" w:type="dxa"/>
            <w:vMerge w:val="continue"/>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17</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客房服务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14</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439" w:hRule="atLeast"/>
        </w:trPr>
        <w:tc>
          <w:tcPr>
            <w:tcW w:w="3141" w:type="dxa"/>
            <w:gridSpan w:val="4"/>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65</w:t>
            </w:r>
          </w:p>
        </w:tc>
        <w:tc>
          <w:tcPr>
            <w:tcW w:w="82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5</w:t>
            </w:r>
          </w:p>
        </w:tc>
        <w:tc>
          <w:tcPr>
            <w:tcW w:w="88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9</w:t>
            </w:r>
          </w:p>
        </w:tc>
        <w:tc>
          <w:tcPr>
            <w:tcW w:w="70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11</w:t>
            </w:r>
          </w:p>
        </w:tc>
        <w:tc>
          <w:tcPr>
            <w:tcW w:w="7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12</w:t>
            </w:r>
          </w:p>
        </w:tc>
        <w:tc>
          <w:tcPr>
            <w:tcW w:w="99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14</w:t>
            </w:r>
          </w:p>
        </w:tc>
        <w:tc>
          <w:tcPr>
            <w:tcW w:w="88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14</w:t>
            </w:r>
          </w:p>
        </w:tc>
      </w:tr>
      <w:tr>
        <w:tblPrEx>
          <w:tblCellMar>
            <w:top w:w="0" w:type="dxa"/>
            <w:left w:w="108" w:type="dxa"/>
            <w:bottom w:w="0" w:type="dxa"/>
            <w:right w:w="108" w:type="dxa"/>
          </w:tblCellMar>
        </w:tblPrEx>
        <w:trPr>
          <w:trHeight w:val="319" w:hRule="atLeast"/>
        </w:trPr>
        <w:tc>
          <w:tcPr>
            <w:tcW w:w="606" w:type="dxa"/>
            <w:tcBorders>
              <w:left w:val="single" w:color="auto" w:sz="4" w:space="0"/>
              <w:right w:val="single" w:color="auto" w:sz="4" w:space="0"/>
            </w:tcBorders>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选修</w:t>
            </w:r>
          </w:p>
        </w:tc>
        <w:tc>
          <w:tcPr>
            <w:tcW w:w="990"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18</w:t>
            </w:r>
          </w:p>
        </w:tc>
        <w:tc>
          <w:tcPr>
            <w:tcW w:w="15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茶艺</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82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88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3141" w:type="dxa"/>
            <w:gridSpan w:val="4"/>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小计</w:t>
            </w:r>
          </w:p>
        </w:tc>
        <w:tc>
          <w:tcPr>
            <w:tcW w:w="66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p>
        </w:tc>
        <w:tc>
          <w:tcPr>
            <w:tcW w:w="82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88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705"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2</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c>
          <w:tcPr>
            <w:tcW w:w="88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484" w:hRule="atLeast"/>
        </w:trPr>
        <w:tc>
          <w:tcPr>
            <w:tcW w:w="314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总计</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186</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31</w:t>
            </w:r>
          </w:p>
        </w:tc>
      </w:tr>
    </w:tbl>
    <w:p>
      <w:pPr>
        <w:spacing w:line="360" w:lineRule="auto"/>
        <w:rPr>
          <w:rFonts w:cs="宋体" w:asciiTheme="minorEastAsia" w:hAnsiTheme="minorEastAsia" w:eastAsiaTheme="minorEastAsia"/>
          <w:b/>
          <w:bCs/>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14:textFill>
            <w14:solidFill>
              <w14:schemeClr w14:val="tx1"/>
            </w14:solidFill>
          </w14:textFill>
        </w:rPr>
        <w:t>（二）</w:t>
      </w:r>
      <w:r>
        <w:rPr>
          <w:rFonts w:hint="eastAsia" w:cs="宋体" w:asciiTheme="minorEastAsia" w:hAnsiTheme="minorEastAsia" w:eastAsiaTheme="minorEastAsia"/>
          <w:b/>
          <w:bCs/>
          <w:color w:val="000000" w:themeColor="text1"/>
          <w:kern w:val="0"/>
          <w:sz w:val="28"/>
          <w:szCs w:val="28"/>
          <w14:textFill>
            <w14:solidFill>
              <w14:schemeClr w14:val="tx1"/>
            </w14:solidFill>
          </w14:textFill>
        </w:rPr>
        <w:t>课程学时分配及比例表</w:t>
      </w:r>
    </w:p>
    <w:p>
      <w:pPr>
        <w:spacing w:line="360" w:lineRule="auto"/>
        <w:rPr>
          <w:rFonts w:cs="宋体" w:asciiTheme="minorEastAsia" w:hAnsiTheme="minorEastAsia" w:eastAsiaTheme="minorEastAsia"/>
          <w:b/>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14:textFill>
            <w14:solidFill>
              <w14:schemeClr w14:val="tx1"/>
            </w14:solidFill>
          </w14:textFill>
        </w:rPr>
        <w:t>1.中专班（学徒制）</w:t>
      </w:r>
    </w:p>
    <w:tbl>
      <w:tblPr>
        <w:tblStyle w:val="9"/>
        <w:tblW w:w="0" w:type="auto"/>
        <w:tblInd w:w="108" w:type="dxa"/>
        <w:tblLayout w:type="fixed"/>
        <w:tblCellMar>
          <w:top w:w="0" w:type="dxa"/>
          <w:left w:w="108" w:type="dxa"/>
          <w:bottom w:w="0" w:type="dxa"/>
          <w:right w:w="108" w:type="dxa"/>
        </w:tblCellMar>
      </w:tblPr>
      <w:tblGrid>
        <w:gridCol w:w="2127"/>
        <w:gridCol w:w="1134"/>
        <w:gridCol w:w="1134"/>
        <w:gridCol w:w="1134"/>
        <w:gridCol w:w="850"/>
        <w:gridCol w:w="938"/>
        <w:gridCol w:w="1480"/>
      </w:tblGrid>
      <w:tr>
        <w:tblPrEx>
          <w:tblCellMar>
            <w:top w:w="0" w:type="dxa"/>
            <w:left w:w="108" w:type="dxa"/>
            <w:bottom w:w="0" w:type="dxa"/>
            <w:right w:w="108" w:type="dxa"/>
          </w:tblCellMar>
        </w:tblPrEx>
        <w:trPr>
          <w:trHeight w:val="50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课程类别</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课程门数</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理论教学学时</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实践教学学时</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一体化学时</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合计</w:t>
            </w:r>
          </w:p>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学时</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占总学时（</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479"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公共基础课</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828</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216</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1116</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35.6%</w:t>
            </w:r>
          </w:p>
        </w:tc>
      </w:tr>
      <w:tr>
        <w:tblPrEx>
          <w:tblCellMar>
            <w:top w:w="0" w:type="dxa"/>
            <w:left w:w="108" w:type="dxa"/>
            <w:bottom w:w="0" w:type="dxa"/>
            <w:right w:w="108" w:type="dxa"/>
          </w:tblCellMar>
        </w:tblPrEx>
        <w:trPr>
          <w:trHeight w:val="479"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其他基础课</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144</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144</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4.6%</w:t>
            </w:r>
          </w:p>
        </w:tc>
      </w:tr>
      <w:tr>
        <w:tblPrEx>
          <w:tblCellMar>
            <w:top w:w="0" w:type="dxa"/>
            <w:left w:w="108" w:type="dxa"/>
            <w:bottom w:w="0" w:type="dxa"/>
            <w:right w:w="108" w:type="dxa"/>
          </w:tblCellMar>
        </w:tblPrEx>
        <w:trPr>
          <w:trHeight w:val="561"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专业课</w:t>
            </w:r>
          </w:p>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（含技能方向训练）</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180</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738</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918</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29.3%</w:t>
            </w:r>
          </w:p>
        </w:tc>
      </w:tr>
      <w:tr>
        <w:tblPrEx>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选修课（可调整）</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108</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234</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342</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10.9%</w:t>
            </w:r>
          </w:p>
        </w:tc>
      </w:tr>
      <w:tr>
        <w:tblPrEx>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顶岗实习（22周）</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616</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616</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19.6%</w:t>
            </w:r>
          </w:p>
        </w:tc>
      </w:tr>
      <w:tr>
        <w:tblPrEx>
          <w:tblCellMar>
            <w:top w:w="0" w:type="dxa"/>
            <w:left w:w="108" w:type="dxa"/>
            <w:bottom w:w="0" w:type="dxa"/>
            <w:right w:w="108" w:type="dxa"/>
          </w:tblCellMar>
        </w:tblPrEx>
        <w:trPr>
          <w:trHeight w:val="55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合    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1116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922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1098</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3136</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100%</w:t>
            </w:r>
          </w:p>
        </w:tc>
      </w:tr>
    </w:tbl>
    <w:p>
      <w:pPr>
        <w:spacing w:line="360" w:lineRule="auto"/>
        <w:rPr>
          <w:rFonts w:cs="宋体" w:asciiTheme="minorEastAsia" w:hAnsiTheme="minorEastAsia" w:eastAsiaTheme="minorEastAsia"/>
          <w:b/>
          <w:bCs/>
          <w:color w:val="000000" w:themeColor="text1"/>
          <w:sz w:val="28"/>
          <w14:textFill>
            <w14:solidFill>
              <w14:schemeClr w14:val="tx1"/>
            </w14:solidFill>
          </w14:textFill>
        </w:rPr>
      </w:pPr>
      <w:r>
        <w:rPr>
          <w:rFonts w:hint="eastAsia" w:cs="宋体" w:asciiTheme="minorEastAsia" w:hAnsiTheme="minorEastAsia" w:eastAsiaTheme="minorEastAsia"/>
          <w:b/>
          <w:bCs/>
          <w:color w:val="000000" w:themeColor="text1"/>
          <w:sz w:val="28"/>
          <w14:textFill>
            <w14:solidFill>
              <w14:schemeClr w14:val="tx1"/>
            </w14:solidFill>
          </w14:textFill>
        </w:rPr>
        <w:t>2.3+2班</w:t>
      </w:r>
    </w:p>
    <w:tbl>
      <w:tblPr>
        <w:tblStyle w:val="9"/>
        <w:tblW w:w="0" w:type="auto"/>
        <w:tblInd w:w="108" w:type="dxa"/>
        <w:tblLayout w:type="fixed"/>
        <w:tblCellMar>
          <w:top w:w="0" w:type="dxa"/>
          <w:left w:w="108" w:type="dxa"/>
          <w:bottom w:w="0" w:type="dxa"/>
          <w:right w:w="108" w:type="dxa"/>
        </w:tblCellMar>
      </w:tblPr>
      <w:tblGrid>
        <w:gridCol w:w="2127"/>
        <w:gridCol w:w="1134"/>
        <w:gridCol w:w="1134"/>
        <w:gridCol w:w="1134"/>
        <w:gridCol w:w="850"/>
        <w:gridCol w:w="938"/>
        <w:gridCol w:w="1480"/>
      </w:tblGrid>
      <w:tr>
        <w:tblPrEx>
          <w:tblCellMar>
            <w:top w:w="0" w:type="dxa"/>
            <w:left w:w="108" w:type="dxa"/>
            <w:bottom w:w="0" w:type="dxa"/>
            <w:right w:w="108" w:type="dxa"/>
          </w:tblCellMar>
        </w:tblPrEx>
        <w:trPr>
          <w:trHeight w:val="50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课程类别</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课程门数</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理论教学学时</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实践教学学时</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一体化学时</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合计</w:t>
            </w:r>
          </w:p>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学时</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占总学时（</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479"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公共基础课</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912</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228</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1212</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40.1%</w:t>
            </w:r>
          </w:p>
        </w:tc>
      </w:tr>
      <w:tr>
        <w:tblPrEx>
          <w:tblCellMar>
            <w:top w:w="0" w:type="dxa"/>
            <w:left w:w="108" w:type="dxa"/>
            <w:bottom w:w="0" w:type="dxa"/>
            <w:right w:w="108" w:type="dxa"/>
          </w:tblCellMar>
        </w:tblPrEx>
        <w:trPr>
          <w:trHeight w:val="479"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其他基础课</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144</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144</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4.8%</w:t>
            </w:r>
          </w:p>
        </w:tc>
      </w:tr>
      <w:tr>
        <w:tblPrEx>
          <w:tblCellMar>
            <w:top w:w="0" w:type="dxa"/>
            <w:left w:w="108" w:type="dxa"/>
            <w:bottom w:w="0" w:type="dxa"/>
            <w:right w:w="108" w:type="dxa"/>
          </w:tblCellMar>
        </w:tblPrEx>
        <w:trPr>
          <w:trHeight w:val="561"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专业课</w:t>
            </w:r>
          </w:p>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（含技能方向训练）</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396</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738</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990</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32.7%</w:t>
            </w:r>
          </w:p>
        </w:tc>
      </w:tr>
      <w:tr>
        <w:tblPrEx>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选修课（可调整）</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108</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234</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342</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11.3%</w:t>
            </w:r>
          </w:p>
        </w:tc>
      </w:tr>
      <w:tr>
        <w:tblPrEx>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社会实践（12周）</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336</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336</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11.1%</w:t>
            </w:r>
          </w:p>
        </w:tc>
      </w:tr>
      <w:tr>
        <w:tblPrEx>
          <w:tblCellMar>
            <w:top w:w="0" w:type="dxa"/>
            <w:left w:w="108" w:type="dxa"/>
            <w:bottom w:w="0" w:type="dxa"/>
            <w:right w:w="108" w:type="dxa"/>
          </w:tblCellMar>
        </w:tblPrEx>
        <w:trPr>
          <w:trHeight w:val="55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合    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1416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642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1098</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3024</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100%</w:t>
            </w:r>
          </w:p>
        </w:tc>
      </w:tr>
    </w:tbl>
    <w:p>
      <w:pPr>
        <w:spacing w:line="360" w:lineRule="auto"/>
        <w:rPr>
          <w:rFonts w:cs="宋体" w:asciiTheme="minorEastAsia" w:hAnsiTheme="minorEastAsia" w:eastAsiaTheme="minorEastAsia"/>
          <w:b/>
          <w:bCs/>
          <w:color w:val="000000" w:themeColor="text1"/>
          <w:sz w:val="28"/>
          <w14:textFill>
            <w14:solidFill>
              <w14:schemeClr w14:val="tx1"/>
            </w14:solidFill>
          </w14:textFill>
        </w:rPr>
      </w:pPr>
      <w:r>
        <w:rPr>
          <w:rFonts w:hint="eastAsia" w:cs="宋体" w:asciiTheme="minorEastAsia" w:hAnsiTheme="minorEastAsia" w:eastAsiaTheme="minorEastAsia"/>
          <w:b/>
          <w:bCs/>
          <w:color w:val="000000" w:themeColor="text1"/>
          <w:sz w:val="28"/>
          <w14:textFill>
            <w14:solidFill>
              <w14:schemeClr w14:val="tx1"/>
            </w14:solidFill>
          </w14:textFill>
        </w:rPr>
        <w:t>3.国际交流班</w:t>
      </w:r>
    </w:p>
    <w:tbl>
      <w:tblPr>
        <w:tblStyle w:val="9"/>
        <w:tblW w:w="0" w:type="auto"/>
        <w:tblInd w:w="108" w:type="dxa"/>
        <w:tblLayout w:type="fixed"/>
        <w:tblCellMar>
          <w:top w:w="0" w:type="dxa"/>
          <w:left w:w="108" w:type="dxa"/>
          <w:bottom w:w="0" w:type="dxa"/>
          <w:right w:w="108" w:type="dxa"/>
        </w:tblCellMar>
      </w:tblPr>
      <w:tblGrid>
        <w:gridCol w:w="2127"/>
        <w:gridCol w:w="1134"/>
        <w:gridCol w:w="1134"/>
        <w:gridCol w:w="1134"/>
        <w:gridCol w:w="850"/>
        <w:gridCol w:w="938"/>
        <w:gridCol w:w="1480"/>
      </w:tblGrid>
      <w:tr>
        <w:tblPrEx>
          <w:tblCellMar>
            <w:top w:w="0" w:type="dxa"/>
            <w:left w:w="108" w:type="dxa"/>
            <w:bottom w:w="0" w:type="dxa"/>
            <w:right w:w="108" w:type="dxa"/>
          </w:tblCellMar>
        </w:tblPrEx>
        <w:trPr>
          <w:trHeight w:val="50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课程类别</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课程门数</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理论教学学时</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实践教学学时</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一体化学时</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合计</w:t>
            </w:r>
          </w:p>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学时</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占总学时（</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479"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公共基础课</w:t>
            </w:r>
          </w:p>
        </w:tc>
        <w:tc>
          <w:tcPr>
            <w:tcW w:w="1134" w:type="dxa"/>
            <w:tcBorders>
              <w:top w:val="nil"/>
              <w:left w:val="nil"/>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9</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324</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216</w:t>
            </w:r>
          </w:p>
        </w:tc>
        <w:tc>
          <w:tcPr>
            <w:tcW w:w="938" w:type="dxa"/>
            <w:tcBorders>
              <w:top w:val="nil"/>
              <w:left w:val="nil"/>
              <w:bottom w:val="single" w:color="auto" w:sz="4" w:space="0"/>
              <w:right w:val="single" w:color="auto" w:sz="4" w:space="0"/>
            </w:tcBorders>
            <w:vAlign w:val="center"/>
          </w:tcPr>
          <w:p>
            <w:pPr>
              <w:spacing w:line="360" w:lineRule="auto"/>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612</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w:t>
            </w:r>
          </w:p>
        </w:tc>
      </w:tr>
      <w:tr>
        <w:tblPrEx>
          <w:tblCellMar>
            <w:top w:w="0" w:type="dxa"/>
            <w:left w:w="108" w:type="dxa"/>
            <w:bottom w:w="0" w:type="dxa"/>
            <w:right w:w="108" w:type="dxa"/>
          </w:tblCellMar>
        </w:tblPrEx>
        <w:trPr>
          <w:trHeight w:val="479"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其他基础课</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72</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w:t>
            </w:r>
          </w:p>
        </w:tc>
      </w:tr>
      <w:tr>
        <w:tblPrEx>
          <w:tblCellMar>
            <w:top w:w="0" w:type="dxa"/>
            <w:left w:w="108" w:type="dxa"/>
            <w:bottom w:w="0" w:type="dxa"/>
            <w:right w:w="108" w:type="dxa"/>
          </w:tblCellMar>
        </w:tblPrEx>
        <w:trPr>
          <w:trHeight w:val="561"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专业课</w:t>
            </w:r>
          </w:p>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（含技能方向训练）</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1710</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198</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1980</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58.1%</w:t>
            </w:r>
          </w:p>
        </w:tc>
      </w:tr>
      <w:tr>
        <w:tblPrEx>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选修课（可调整）</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72</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54</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126</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3.7%</w:t>
            </w:r>
          </w:p>
        </w:tc>
      </w:tr>
      <w:tr>
        <w:tblPrEx>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实习实训（22周）</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616</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616</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18.1%</w:t>
            </w:r>
          </w:p>
        </w:tc>
      </w:tr>
      <w:tr>
        <w:tblPrEx>
          <w:tblCellMar>
            <w:top w:w="0" w:type="dxa"/>
            <w:left w:w="108" w:type="dxa"/>
            <w:bottom w:w="0" w:type="dxa"/>
            <w:right w:w="108" w:type="dxa"/>
          </w:tblCellMar>
        </w:tblPrEx>
        <w:trPr>
          <w:trHeight w:val="55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合    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2034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904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468</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3406</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100%</w:t>
            </w:r>
          </w:p>
        </w:tc>
      </w:tr>
    </w:tbl>
    <w:p>
      <w:pPr>
        <w:spacing w:line="360" w:lineRule="auto"/>
        <w:rPr>
          <w:rFonts w:cs="宋体" w:asciiTheme="minorEastAsia" w:hAnsiTheme="minorEastAsia" w:eastAsiaTheme="minorEastAsia"/>
          <w:b/>
          <w:bCs/>
          <w:color w:val="000000" w:themeColor="text1"/>
          <w:sz w:val="28"/>
          <w14:textFill>
            <w14:solidFill>
              <w14:schemeClr w14:val="tx1"/>
            </w14:solidFill>
          </w14:textFill>
        </w:rPr>
      </w:pPr>
      <w:r>
        <w:rPr>
          <w:rFonts w:hint="eastAsia" w:cs="宋体" w:asciiTheme="minorEastAsia" w:hAnsiTheme="minorEastAsia" w:eastAsiaTheme="minorEastAsia"/>
          <w:b/>
          <w:bCs/>
          <w:color w:val="000000" w:themeColor="text1"/>
          <w:sz w:val="28"/>
          <w14:textFill>
            <w14:solidFill>
              <w14:schemeClr w14:val="tx1"/>
            </w14:solidFill>
          </w14:textFill>
        </w:rPr>
        <w:t>4.技能高考班</w:t>
      </w:r>
    </w:p>
    <w:tbl>
      <w:tblPr>
        <w:tblStyle w:val="9"/>
        <w:tblW w:w="8797" w:type="dxa"/>
        <w:tblInd w:w="108" w:type="dxa"/>
        <w:tblLayout w:type="fixed"/>
        <w:tblCellMar>
          <w:top w:w="0" w:type="dxa"/>
          <w:left w:w="108" w:type="dxa"/>
          <w:bottom w:w="0" w:type="dxa"/>
          <w:right w:w="108" w:type="dxa"/>
        </w:tblCellMar>
      </w:tblPr>
      <w:tblGrid>
        <w:gridCol w:w="2127"/>
        <w:gridCol w:w="1134"/>
        <w:gridCol w:w="1134"/>
        <w:gridCol w:w="1134"/>
        <w:gridCol w:w="850"/>
        <w:gridCol w:w="938"/>
        <w:gridCol w:w="1480"/>
      </w:tblGrid>
      <w:tr>
        <w:tblPrEx>
          <w:tblCellMar>
            <w:top w:w="0" w:type="dxa"/>
            <w:left w:w="108" w:type="dxa"/>
            <w:bottom w:w="0" w:type="dxa"/>
            <w:right w:w="108" w:type="dxa"/>
          </w:tblCellMar>
        </w:tblPrEx>
        <w:trPr>
          <w:trHeight w:val="50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课程类别</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课程门数</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理论教学学时</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实践教学学时</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一体化学时</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合计</w:t>
            </w:r>
          </w:p>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学时</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占总学时（</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479"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公共基础课</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1494</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252</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1818</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54.3%</w:t>
            </w:r>
          </w:p>
        </w:tc>
      </w:tr>
      <w:tr>
        <w:tblPrEx>
          <w:tblCellMar>
            <w:top w:w="0" w:type="dxa"/>
            <w:left w:w="108" w:type="dxa"/>
            <w:bottom w:w="0" w:type="dxa"/>
            <w:right w:w="108" w:type="dxa"/>
          </w:tblCellMar>
        </w:tblPrEx>
        <w:trPr>
          <w:trHeight w:val="479"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其他基础课</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144</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144</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4.3%</w:t>
            </w:r>
          </w:p>
        </w:tc>
      </w:tr>
      <w:tr>
        <w:tblPrEx>
          <w:tblCellMar>
            <w:top w:w="0" w:type="dxa"/>
            <w:left w:w="108" w:type="dxa"/>
            <w:bottom w:w="0" w:type="dxa"/>
            <w:right w:w="108" w:type="dxa"/>
          </w:tblCellMar>
        </w:tblPrEx>
        <w:trPr>
          <w:trHeight w:val="561" w:hRule="atLeast"/>
        </w:trPr>
        <w:tc>
          <w:tcPr>
            <w:tcW w:w="2127"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专业课</w:t>
            </w:r>
          </w:p>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（含技能方向训练）</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144</w:t>
            </w:r>
          </w:p>
        </w:tc>
        <w:tc>
          <w:tcPr>
            <w:tcW w:w="113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1170</w:t>
            </w:r>
          </w:p>
        </w:tc>
        <w:tc>
          <w:tcPr>
            <w:tcW w:w="93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1314</w:t>
            </w:r>
          </w:p>
        </w:tc>
        <w:tc>
          <w:tcPr>
            <w:tcW w:w="148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39.2%</w:t>
            </w:r>
          </w:p>
        </w:tc>
      </w:tr>
      <w:tr>
        <w:tblPrEx>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选修课（可调整）</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72</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0</w:t>
            </w:r>
          </w:p>
        </w:tc>
        <w:tc>
          <w:tcPr>
            <w:tcW w:w="938"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72</w:t>
            </w:r>
          </w:p>
        </w:tc>
        <w:tc>
          <w:tcPr>
            <w:tcW w:w="148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r>
      <w:tr>
        <w:tblPrEx>
          <w:tblCellMar>
            <w:top w:w="0" w:type="dxa"/>
            <w:left w:w="108" w:type="dxa"/>
            <w:bottom w:w="0" w:type="dxa"/>
            <w:right w:w="108" w:type="dxa"/>
          </w:tblCellMar>
        </w:tblPrEx>
        <w:trPr>
          <w:trHeight w:val="55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合    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1638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288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1442</w:t>
            </w: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3348</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100%</w:t>
            </w:r>
          </w:p>
        </w:tc>
      </w:tr>
    </w:tbl>
    <w:p>
      <w:pPr>
        <w:spacing w:line="360" w:lineRule="auto"/>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14:textFill>
            <w14:solidFill>
              <w14:schemeClr w14:val="tx1"/>
            </w14:solidFill>
          </w14:textFill>
        </w:rPr>
        <w:t>（三）教学活动时间分配（单位：周）</w:t>
      </w:r>
    </w:p>
    <w:p>
      <w:pPr>
        <w:spacing w:line="360" w:lineRule="auto"/>
        <w:rPr>
          <w:rFonts w:cs="宋体" w:asciiTheme="minorEastAsia" w:hAnsiTheme="minorEastAsia" w:eastAsiaTheme="minorEastAsia"/>
          <w:b/>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
          <w:bCs/>
          <w:color w:val="000000" w:themeColor="text1"/>
          <w:kern w:val="0"/>
          <w:sz w:val="28"/>
          <w:szCs w:val="28"/>
          <w14:textFill>
            <w14:solidFill>
              <w14:schemeClr w14:val="tx1"/>
            </w14:solidFill>
          </w14:textFill>
        </w:rPr>
        <w:t>1.中专班（学徒制）</w:t>
      </w:r>
    </w:p>
    <w:tbl>
      <w:tblPr>
        <w:tblStyle w:val="9"/>
        <w:tblW w:w="8388" w:type="dxa"/>
        <w:tblInd w:w="84" w:type="dxa"/>
        <w:tblLayout w:type="fixed"/>
        <w:tblCellMar>
          <w:top w:w="0" w:type="dxa"/>
          <w:left w:w="108" w:type="dxa"/>
          <w:bottom w:w="0" w:type="dxa"/>
          <w:right w:w="108" w:type="dxa"/>
        </w:tblCellMar>
      </w:tblPr>
      <w:tblGrid>
        <w:gridCol w:w="2292"/>
        <w:gridCol w:w="851"/>
        <w:gridCol w:w="850"/>
        <w:gridCol w:w="851"/>
        <w:gridCol w:w="850"/>
        <w:gridCol w:w="851"/>
        <w:gridCol w:w="850"/>
        <w:gridCol w:w="993"/>
      </w:tblGrid>
      <w:tr>
        <w:tblPrEx>
          <w:tblCellMar>
            <w:top w:w="0" w:type="dxa"/>
            <w:left w:w="108" w:type="dxa"/>
            <w:bottom w:w="0" w:type="dxa"/>
            <w:right w:w="108" w:type="dxa"/>
          </w:tblCellMar>
        </w:tblPrEx>
        <w:trPr>
          <w:trHeight w:val="567" w:hRule="atLeast"/>
        </w:trPr>
        <w:tc>
          <w:tcPr>
            <w:tcW w:w="22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内</w:t>
            </w:r>
            <w:r>
              <w:rPr>
                <w:rFonts w:asciiTheme="minorEastAsia" w:hAnsiTheme="minorEastAsia" w:eastAsiaTheme="minorEastAsia"/>
                <w:b/>
                <w:bCs/>
                <w:color w:val="000000" w:themeColor="text1"/>
                <w:szCs w:val="21"/>
                <w14:textFill>
                  <w14:solidFill>
                    <w14:schemeClr w14:val="tx1"/>
                  </w14:solidFill>
                </w14:textFill>
              </w:rPr>
              <w:t xml:space="preserve">    </w:t>
            </w:r>
            <w:r>
              <w:rPr>
                <w:rFonts w:hint="eastAsia" w:asciiTheme="minorEastAsia" w:hAnsiTheme="minorEastAsia" w:eastAsiaTheme="minorEastAsia"/>
                <w:b/>
                <w:bCs/>
                <w:color w:val="000000" w:themeColor="text1"/>
                <w:szCs w:val="21"/>
                <w14:textFill>
                  <w14:solidFill>
                    <w14:schemeClr w14:val="tx1"/>
                  </w14:solidFill>
                </w14:textFill>
              </w:rPr>
              <w:t>容</w:t>
            </w:r>
          </w:p>
        </w:tc>
        <w:tc>
          <w:tcPr>
            <w:tcW w:w="5103"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学</w:t>
            </w:r>
            <w:r>
              <w:rPr>
                <w:rFonts w:asciiTheme="minorEastAsia" w:hAnsiTheme="minorEastAsia" w:eastAsiaTheme="minorEastAsia"/>
                <w:b/>
                <w:bCs/>
                <w:color w:val="000000" w:themeColor="text1"/>
                <w:szCs w:val="21"/>
                <w14:textFill>
                  <w14:solidFill>
                    <w14:schemeClr w14:val="tx1"/>
                  </w14:solidFill>
                </w14:textFill>
              </w:rPr>
              <w:t xml:space="preserve">              </w:t>
            </w:r>
            <w:r>
              <w:rPr>
                <w:rFonts w:hint="eastAsia" w:asciiTheme="minorEastAsia" w:hAnsiTheme="minorEastAsia" w:eastAsiaTheme="minorEastAsia"/>
                <w:b/>
                <w:bCs/>
                <w:color w:val="000000" w:themeColor="text1"/>
                <w:szCs w:val="21"/>
                <w14:textFill>
                  <w14:solidFill>
                    <w14:schemeClr w14:val="tx1"/>
                  </w14:solidFill>
                </w14:textFill>
              </w:rPr>
              <w:t>期</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528" w:hRule="atLeast"/>
        </w:trPr>
        <w:tc>
          <w:tcPr>
            <w:tcW w:w="2292"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360" w:lineRule="auto"/>
              <w:rPr>
                <w:rFonts w:asciiTheme="minorEastAsia" w:hAnsiTheme="minorEastAsia" w:eastAsiaTheme="minorEastAsia"/>
                <w:b/>
                <w:bCs/>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二</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三</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四</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五</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六</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2292"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入学教育与军训</w:t>
            </w: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285" w:hRule="atLeast"/>
        </w:trPr>
        <w:tc>
          <w:tcPr>
            <w:tcW w:w="2292"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毕业教育</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2292"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理论教学</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41</w:t>
            </w:r>
          </w:p>
        </w:tc>
      </w:tr>
      <w:tr>
        <w:tblPrEx>
          <w:tblCellMar>
            <w:top w:w="0" w:type="dxa"/>
            <w:left w:w="108" w:type="dxa"/>
            <w:bottom w:w="0" w:type="dxa"/>
            <w:right w:w="108" w:type="dxa"/>
          </w:tblCellMar>
        </w:tblPrEx>
        <w:trPr>
          <w:trHeight w:val="285" w:hRule="atLeast"/>
        </w:trPr>
        <w:tc>
          <w:tcPr>
            <w:tcW w:w="2292"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实践教学</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49</w:t>
            </w:r>
          </w:p>
        </w:tc>
      </w:tr>
      <w:tr>
        <w:tblPrEx>
          <w:tblCellMar>
            <w:top w:w="0" w:type="dxa"/>
            <w:left w:w="108" w:type="dxa"/>
            <w:bottom w:w="0" w:type="dxa"/>
            <w:right w:w="108" w:type="dxa"/>
          </w:tblCellMar>
        </w:tblPrEx>
        <w:trPr>
          <w:trHeight w:val="285" w:hRule="atLeast"/>
        </w:trPr>
        <w:tc>
          <w:tcPr>
            <w:tcW w:w="2292"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考    试</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w:t>
            </w:r>
          </w:p>
        </w:tc>
      </w:tr>
      <w:tr>
        <w:tblPrEx>
          <w:tblCellMar>
            <w:top w:w="0" w:type="dxa"/>
            <w:left w:w="108" w:type="dxa"/>
            <w:bottom w:w="0" w:type="dxa"/>
            <w:right w:w="108" w:type="dxa"/>
          </w:tblCellMar>
        </w:tblPrEx>
        <w:trPr>
          <w:trHeight w:val="285" w:hRule="atLeast"/>
        </w:trPr>
        <w:tc>
          <w:tcPr>
            <w:tcW w:w="2292"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生产实习与毕业实践</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w:t>
            </w: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w:t>
            </w:r>
          </w:p>
        </w:tc>
      </w:tr>
      <w:tr>
        <w:tblPrEx>
          <w:tblCellMar>
            <w:top w:w="0" w:type="dxa"/>
            <w:left w:w="108" w:type="dxa"/>
            <w:bottom w:w="0" w:type="dxa"/>
            <w:right w:w="108" w:type="dxa"/>
          </w:tblCellMar>
        </w:tblPrEx>
        <w:trPr>
          <w:trHeight w:val="285" w:hRule="atLeast"/>
        </w:trPr>
        <w:tc>
          <w:tcPr>
            <w:tcW w:w="2292"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机    动</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tc>
      </w:tr>
      <w:tr>
        <w:tblPrEx>
          <w:tblCellMar>
            <w:top w:w="0" w:type="dxa"/>
            <w:left w:w="108" w:type="dxa"/>
            <w:bottom w:w="0" w:type="dxa"/>
            <w:right w:w="108" w:type="dxa"/>
          </w:tblCellMar>
        </w:tblPrEx>
        <w:trPr>
          <w:trHeight w:val="285" w:hRule="atLeast"/>
        </w:trPr>
        <w:tc>
          <w:tcPr>
            <w:tcW w:w="2292"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寒 暑 假</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2292"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    计</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w:t>
            </w: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132</w:t>
            </w:r>
          </w:p>
        </w:tc>
      </w:tr>
      <w:tr>
        <w:tblPrEx>
          <w:tblCellMar>
            <w:top w:w="0" w:type="dxa"/>
            <w:left w:w="108" w:type="dxa"/>
            <w:bottom w:w="0" w:type="dxa"/>
            <w:right w:w="108" w:type="dxa"/>
          </w:tblCellMar>
        </w:tblPrEx>
        <w:trPr>
          <w:trHeight w:val="285" w:hRule="atLeast"/>
        </w:trPr>
        <w:tc>
          <w:tcPr>
            <w:tcW w:w="2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备注</w:t>
            </w:r>
          </w:p>
        </w:tc>
        <w:tc>
          <w:tcPr>
            <w:tcW w:w="609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中专班顶岗实习22周（6个月），实际在校周为110周。同时，为方便计算，所有层次教学时间分配统一将纯实践课和一体化课程均列为实践教学，同时数据按四舍五入保留整数。</w:t>
            </w:r>
          </w:p>
        </w:tc>
      </w:tr>
    </w:tbl>
    <w:p>
      <w:pPr>
        <w:spacing w:line="360" w:lineRule="auto"/>
        <w:rPr>
          <w:rFonts w:cs="宋体" w:asciiTheme="minorEastAsia" w:hAnsiTheme="minorEastAsia" w:eastAsiaTheme="minorEastAsia"/>
          <w:b/>
          <w:color w:val="000000" w:themeColor="text1"/>
          <w:kern w:val="0"/>
          <w:sz w:val="28"/>
          <w:szCs w:val="2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2.3+2班</w:t>
      </w:r>
    </w:p>
    <w:tbl>
      <w:tblPr>
        <w:tblStyle w:val="9"/>
        <w:tblW w:w="0" w:type="auto"/>
        <w:tblInd w:w="84" w:type="dxa"/>
        <w:tblLayout w:type="fixed"/>
        <w:tblCellMar>
          <w:top w:w="0" w:type="dxa"/>
          <w:left w:w="108" w:type="dxa"/>
          <w:bottom w:w="0" w:type="dxa"/>
          <w:right w:w="108" w:type="dxa"/>
        </w:tblCellMar>
      </w:tblPr>
      <w:tblGrid>
        <w:gridCol w:w="2151"/>
        <w:gridCol w:w="864"/>
        <w:gridCol w:w="978"/>
        <w:gridCol w:w="851"/>
        <w:gridCol w:w="850"/>
        <w:gridCol w:w="851"/>
        <w:gridCol w:w="850"/>
        <w:gridCol w:w="993"/>
      </w:tblGrid>
      <w:tr>
        <w:tblPrEx>
          <w:tblCellMar>
            <w:top w:w="0" w:type="dxa"/>
            <w:left w:w="108" w:type="dxa"/>
            <w:bottom w:w="0" w:type="dxa"/>
            <w:right w:w="108" w:type="dxa"/>
          </w:tblCellMar>
        </w:tblPrEx>
        <w:trPr>
          <w:trHeight w:val="567" w:hRule="atLeast"/>
        </w:trPr>
        <w:tc>
          <w:tcPr>
            <w:tcW w:w="21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内    容</w:t>
            </w:r>
          </w:p>
        </w:tc>
        <w:tc>
          <w:tcPr>
            <w:tcW w:w="5244"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学              期</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528" w:hRule="atLeast"/>
        </w:trPr>
        <w:tc>
          <w:tcPr>
            <w:tcW w:w="2151"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360" w:lineRule="auto"/>
              <w:rPr>
                <w:rFonts w:cs="宋体" w:asciiTheme="minorEastAsia" w:hAnsiTheme="minorEastAsia" w:eastAsiaTheme="minorEastAsia"/>
                <w:b/>
                <w:bCs/>
                <w:color w:val="000000" w:themeColor="text1"/>
                <w:szCs w:val="21"/>
                <w14:textFill>
                  <w14:solidFill>
                    <w14:schemeClr w14:val="tx1"/>
                  </w14:solidFill>
                </w14:textFill>
              </w:rPr>
            </w:pP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一</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二</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三</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四</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五</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六</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入学教育与军训</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毕业教育</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理论教学</w:t>
            </w:r>
          </w:p>
        </w:tc>
        <w:tc>
          <w:tcPr>
            <w:tcW w:w="864"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w:t>
            </w:r>
          </w:p>
        </w:tc>
        <w:tc>
          <w:tcPr>
            <w:tcW w:w="978"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44</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实践教学</w:t>
            </w:r>
          </w:p>
        </w:tc>
        <w:tc>
          <w:tcPr>
            <w:tcW w:w="864"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w:t>
            </w:r>
          </w:p>
        </w:tc>
        <w:tc>
          <w:tcPr>
            <w:tcW w:w="978"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tc>
        <w:tc>
          <w:tcPr>
            <w:tcW w:w="85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w:t>
            </w:r>
          </w:p>
        </w:tc>
        <w:tc>
          <w:tcPr>
            <w:tcW w:w="850"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993"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51</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考    试</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生产实习与毕业实践</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机    动</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寒 暑 假</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合    计</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132</w:t>
            </w:r>
          </w:p>
        </w:tc>
      </w:tr>
      <w:tr>
        <w:tblPrEx>
          <w:tblCellMar>
            <w:top w:w="0" w:type="dxa"/>
            <w:left w:w="108" w:type="dxa"/>
            <w:bottom w:w="0" w:type="dxa"/>
            <w:right w:w="108" w:type="dxa"/>
          </w:tblCellMar>
        </w:tblPrEx>
        <w:trPr>
          <w:trHeight w:val="786" w:hRule="atLeast"/>
        </w:trPr>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备注</w:t>
            </w:r>
          </w:p>
        </w:tc>
        <w:tc>
          <w:tcPr>
            <w:tcW w:w="623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3+2第六学期先在学校进行约6周的教学复习，经过转段考试后安排为期三个月的社会实践（约12周）。</w:t>
            </w:r>
          </w:p>
        </w:tc>
      </w:tr>
    </w:tbl>
    <w:p>
      <w:pPr>
        <w:spacing w:line="360" w:lineRule="auto"/>
        <w:rPr>
          <w:rFonts w:cs="宋体" w:asciiTheme="minorEastAsia" w:hAnsiTheme="minorEastAsia" w:eastAsiaTheme="minorEastAsia"/>
          <w:b/>
          <w:color w:val="000000" w:themeColor="text1"/>
          <w:kern w:val="0"/>
          <w:sz w:val="28"/>
          <w:szCs w:val="2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3.国际交流班</w:t>
      </w:r>
    </w:p>
    <w:tbl>
      <w:tblPr>
        <w:tblStyle w:val="9"/>
        <w:tblW w:w="0" w:type="auto"/>
        <w:tblInd w:w="84" w:type="dxa"/>
        <w:tblLayout w:type="fixed"/>
        <w:tblCellMar>
          <w:top w:w="0" w:type="dxa"/>
          <w:left w:w="108" w:type="dxa"/>
          <w:bottom w:w="0" w:type="dxa"/>
          <w:right w:w="108" w:type="dxa"/>
        </w:tblCellMar>
      </w:tblPr>
      <w:tblGrid>
        <w:gridCol w:w="2151"/>
        <w:gridCol w:w="864"/>
        <w:gridCol w:w="978"/>
        <w:gridCol w:w="851"/>
        <w:gridCol w:w="850"/>
        <w:gridCol w:w="851"/>
        <w:gridCol w:w="850"/>
        <w:gridCol w:w="993"/>
      </w:tblGrid>
      <w:tr>
        <w:tblPrEx>
          <w:tblCellMar>
            <w:top w:w="0" w:type="dxa"/>
            <w:left w:w="108" w:type="dxa"/>
            <w:bottom w:w="0" w:type="dxa"/>
            <w:right w:w="108" w:type="dxa"/>
          </w:tblCellMar>
        </w:tblPrEx>
        <w:trPr>
          <w:trHeight w:val="567" w:hRule="atLeast"/>
        </w:trPr>
        <w:tc>
          <w:tcPr>
            <w:tcW w:w="21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内    容</w:t>
            </w:r>
          </w:p>
        </w:tc>
        <w:tc>
          <w:tcPr>
            <w:tcW w:w="5244"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学              期</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528" w:hRule="atLeast"/>
        </w:trPr>
        <w:tc>
          <w:tcPr>
            <w:tcW w:w="2151"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360" w:lineRule="auto"/>
              <w:rPr>
                <w:rFonts w:cs="宋体" w:asciiTheme="minorEastAsia" w:hAnsiTheme="minorEastAsia" w:eastAsiaTheme="minorEastAsia"/>
                <w:b/>
                <w:bCs/>
                <w:color w:val="000000" w:themeColor="text1"/>
                <w:szCs w:val="21"/>
                <w14:textFill>
                  <w14:solidFill>
                    <w14:schemeClr w14:val="tx1"/>
                  </w14:solidFill>
                </w14:textFill>
              </w:rPr>
            </w:pP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一</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二</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三</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四</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五</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六</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入学教育与军训</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毕业教育</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理论教学</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15</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50</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实践教学</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40</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考    试</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生产实习与毕业实践</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机    动</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寒 暑 假</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合    计</w:t>
            </w:r>
          </w:p>
        </w:tc>
        <w:tc>
          <w:tcPr>
            <w:tcW w:w="864"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978"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122</w:t>
            </w:r>
          </w:p>
        </w:tc>
      </w:tr>
      <w:tr>
        <w:tblPrEx>
          <w:tblCellMar>
            <w:top w:w="0" w:type="dxa"/>
            <w:left w:w="108" w:type="dxa"/>
            <w:bottom w:w="0" w:type="dxa"/>
            <w:right w:w="108" w:type="dxa"/>
          </w:tblCellMar>
        </w:tblPrEx>
        <w:trPr>
          <w:trHeight w:val="498" w:hRule="atLeast"/>
        </w:trPr>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备注</w:t>
            </w:r>
          </w:p>
        </w:tc>
        <w:tc>
          <w:tcPr>
            <w:tcW w:w="623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Cs w:val="21"/>
                <w14:textFill>
                  <w14:solidFill>
                    <w14:schemeClr w14:val="tx1"/>
                  </w14:solidFill>
                </w14:textFill>
              </w:rPr>
            </w:pPr>
          </w:p>
        </w:tc>
      </w:tr>
    </w:tbl>
    <w:p>
      <w:pPr>
        <w:spacing w:line="360" w:lineRule="auto"/>
        <w:rPr>
          <w:rFonts w:cs="宋体" w:asciiTheme="minorEastAsia" w:hAnsiTheme="minorEastAsia" w:eastAsiaTheme="minorEastAsia"/>
          <w:b/>
          <w:bCs/>
          <w:color w:val="000000" w:themeColor="text1"/>
          <w:sz w:val="28"/>
          <w14:textFill>
            <w14:solidFill>
              <w14:schemeClr w14:val="tx1"/>
            </w14:solidFill>
          </w14:textFill>
        </w:rPr>
      </w:pPr>
      <w:r>
        <w:rPr>
          <w:rFonts w:hint="eastAsia" w:cs="宋体" w:asciiTheme="minorEastAsia" w:hAnsiTheme="minorEastAsia" w:eastAsiaTheme="minorEastAsia"/>
          <w:b/>
          <w:bCs/>
          <w:color w:val="000000" w:themeColor="text1"/>
          <w:sz w:val="28"/>
          <w14:textFill>
            <w14:solidFill>
              <w14:schemeClr w14:val="tx1"/>
            </w14:solidFill>
          </w14:textFill>
        </w:rPr>
        <w:t>4.技能高考班</w:t>
      </w:r>
    </w:p>
    <w:tbl>
      <w:tblPr>
        <w:tblStyle w:val="9"/>
        <w:tblW w:w="0" w:type="auto"/>
        <w:tblInd w:w="84" w:type="dxa"/>
        <w:tblLayout w:type="fixed"/>
        <w:tblCellMar>
          <w:top w:w="0" w:type="dxa"/>
          <w:left w:w="108" w:type="dxa"/>
          <w:bottom w:w="0" w:type="dxa"/>
          <w:right w:w="108" w:type="dxa"/>
        </w:tblCellMar>
      </w:tblPr>
      <w:tblGrid>
        <w:gridCol w:w="2151"/>
        <w:gridCol w:w="992"/>
        <w:gridCol w:w="850"/>
        <w:gridCol w:w="851"/>
        <w:gridCol w:w="850"/>
        <w:gridCol w:w="851"/>
        <w:gridCol w:w="850"/>
        <w:gridCol w:w="993"/>
      </w:tblGrid>
      <w:tr>
        <w:tblPrEx>
          <w:tblCellMar>
            <w:top w:w="0" w:type="dxa"/>
            <w:left w:w="108" w:type="dxa"/>
            <w:bottom w:w="0" w:type="dxa"/>
            <w:right w:w="108" w:type="dxa"/>
          </w:tblCellMar>
        </w:tblPrEx>
        <w:trPr>
          <w:trHeight w:val="567" w:hRule="atLeast"/>
        </w:trPr>
        <w:tc>
          <w:tcPr>
            <w:tcW w:w="21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内    容</w:t>
            </w:r>
          </w:p>
        </w:tc>
        <w:tc>
          <w:tcPr>
            <w:tcW w:w="5244"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学              期</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合计</w:t>
            </w:r>
          </w:p>
        </w:tc>
      </w:tr>
      <w:tr>
        <w:tblPrEx>
          <w:tblCellMar>
            <w:top w:w="0" w:type="dxa"/>
            <w:left w:w="108" w:type="dxa"/>
            <w:bottom w:w="0" w:type="dxa"/>
            <w:right w:w="108" w:type="dxa"/>
          </w:tblCellMar>
        </w:tblPrEx>
        <w:trPr>
          <w:trHeight w:val="528" w:hRule="atLeast"/>
        </w:trPr>
        <w:tc>
          <w:tcPr>
            <w:tcW w:w="2151"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360" w:lineRule="auto"/>
              <w:rPr>
                <w:rFonts w:cs="宋体" w:asciiTheme="minorEastAsia" w:hAnsiTheme="minorEastAsia" w:eastAsiaTheme="minorEastAsia"/>
                <w:b/>
                <w:bCs/>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一</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二</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三</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四</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五</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六</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入学教育与军训</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毕业教育</w:t>
            </w:r>
          </w:p>
        </w:tc>
        <w:tc>
          <w:tcPr>
            <w:tcW w:w="992"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理论教学</w:t>
            </w:r>
          </w:p>
        </w:tc>
        <w:tc>
          <w:tcPr>
            <w:tcW w:w="992"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52</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实践教学</w:t>
            </w:r>
          </w:p>
        </w:tc>
        <w:tc>
          <w:tcPr>
            <w:tcW w:w="992"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55</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考    试</w:t>
            </w:r>
          </w:p>
        </w:tc>
        <w:tc>
          <w:tcPr>
            <w:tcW w:w="992"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生产实习与毕业实践</w:t>
            </w:r>
          </w:p>
        </w:tc>
        <w:tc>
          <w:tcPr>
            <w:tcW w:w="992"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机    动</w:t>
            </w:r>
          </w:p>
        </w:tc>
        <w:tc>
          <w:tcPr>
            <w:tcW w:w="992"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寒 暑 假</w:t>
            </w:r>
          </w:p>
        </w:tc>
        <w:tc>
          <w:tcPr>
            <w:tcW w:w="992"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2151"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合    计</w:t>
            </w:r>
          </w:p>
        </w:tc>
        <w:tc>
          <w:tcPr>
            <w:tcW w:w="992"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1"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850"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p>
        </w:tc>
        <w:tc>
          <w:tcPr>
            <w:tcW w:w="993" w:type="dxa"/>
            <w:tcBorders>
              <w:top w:val="nil"/>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132</w:t>
            </w:r>
          </w:p>
        </w:tc>
      </w:tr>
    </w:tbl>
    <w:p>
      <w:pPr>
        <w:spacing w:line="360" w:lineRule="auto"/>
        <w:rPr>
          <w:rFonts w:cs="宋体" w:asciiTheme="minorEastAsia" w:hAnsiTheme="minorEastAsia" w:eastAsiaTheme="minorEastAsia"/>
          <w:b/>
          <w:bCs/>
          <w:color w:val="000000" w:themeColor="text1"/>
          <w:sz w:val="28"/>
          <w14:textFill>
            <w14:solidFill>
              <w14:schemeClr w14:val="tx1"/>
            </w14:solidFill>
          </w14:textFill>
        </w:rPr>
      </w:pPr>
      <w:r>
        <w:rPr>
          <w:rFonts w:hint="eastAsia" w:cs="宋体" w:asciiTheme="minorEastAsia" w:hAnsiTheme="minorEastAsia" w:eastAsiaTheme="minorEastAsia"/>
          <w:b/>
          <w:bCs/>
          <w:color w:val="000000" w:themeColor="text1"/>
          <w:sz w:val="28"/>
          <w14:textFill>
            <w14:solidFill>
              <w14:schemeClr w14:val="tx1"/>
            </w14:solidFill>
          </w14:textFill>
        </w:rPr>
        <w:t>九、实施保障</w:t>
      </w:r>
    </w:p>
    <w:p>
      <w:pPr>
        <w:spacing w:line="360" w:lineRule="auto"/>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（一）师资队伍</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22"/>
        <w:gridCol w:w="850"/>
        <w:gridCol w:w="1418"/>
        <w:gridCol w:w="708"/>
        <w:gridCol w:w="1843"/>
        <w:gridCol w:w="1344"/>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序号</w:t>
            </w:r>
          </w:p>
        </w:tc>
        <w:tc>
          <w:tcPr>
            <w:tcW w:w="1122" w:type="dxa"/>
            <w:vAlign w:val="center"/>
          </w:tcPr>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教师</w:t>
            </w:r>
          </w:p>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姓名</w:t>
            </w:r>
          </w:p>
        </w:tc>
        <w:tc>
          <w:tcPr>
            <w:tcW w:w="850" w:type="dxa"/>
            <w:vAlign w:val="center"/>
          </w:tcPr>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学历</w:t>
            </w:r>
          </w:p>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层次</w:t>
            </w:r>
          </w:p>
        </w:tc>
        <w:tc>
          <w:tcPr>
            <w:tcW w:w="1418" w:type="dxa"/>
            <w:vAlign w:val="center"/>
          </w:tcPr>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所学</w:t>
            </w:r>
          </w:p>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专业</w:t>
            </w:r>
          </w:p>
        </w:tc>
        <w:tc>
          <w:tcPr>
            <w:tcW w:w="708" w:type="dxa"/>
            <w:vAlign w:val="center"/>
          </w:tcPr>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职称</w:t>
            </w:r>
          </w:p>
        </w:tc>
        <w:tc>
          <w:tcPr>
            <w:tcW w:w="1843" w:type="dxa"/>
            <w:vAlign w:val="center"/>
          </w:tcPr>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工作</w:t>
            </w:r>
          </w:p>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单位</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专业技术</w:t>
            </w:r>
          </w:p>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证书</w:t>
            </w: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w:t>
            </w:r>
          </w:p>
        </w:tc>
        <w:tc>
          <w:tcPr>
            <w:tcW w:w="1122"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旅游管理</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高级礼仪师</w:t>
            </w: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p>
        </w:tc>
        <w:tc>
          <w:tcPr>
            <w:tcW w:w="1122"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旅游管理</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调酒师三级</w:t>
            </w: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w:t>
            </w:r>
          </w:p>
        </w:tc>
        <w:tc>
          <w:tcPr>
            <w:tcW w:w="1122"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旅游管理</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4</w:t>
            </w:r>
          </w:p>
        </w:tc>
        <w:tc>
          <w:tcPr>
            <w:tcW w:w="1122"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旅游管理</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高级茶艺师</w:t>
            </w: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5</w:t>
            </w:r>
          </w:p>
        </w:tc>
        <w:tc>
          <w:tcPr>
            <w:tcW w:w="1122"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旅游管理</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6" w:type="dxa"/>
            <w:vAlign w:val="center"/>
          </w:tcPr>
          <w:p>
            <w:pPr>
              <w:spacing w:before="156" w:beforeLines="50" w:after="156" w:afterLines="50" w:line="44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6</w:t>
            </w:r>
          </w:p>
        </w:tc>
        <w:tc>
          <w:tcPr>
            <w:tcW w:w="1122"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生物</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高级茶艺师</w:t>
            </w: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教育管理</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音乐教育</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英语</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英语</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汉语言文学</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英语</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英语</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汉语言文学</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公共事业管理</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工程管理</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数学</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一级</w:t>
            </w: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r>
              <w:rPr>
                <w:rFonts w:hint="eastAsia" w:asciiTheme="minorEastAsia" w:hAnsiTheme="minorEastAsia" w:eastAsiaTheme="minorEastAsia"/>
                <w:color w:val="000000" w:themeColor="text1"/>
                <w:szCs w:val="21"/>
                <w14:textFill>
                  <w14:solidFill>
                    <w14:schemeClr w14:val="tx1"/>
                  </w14:solidFill>
                </w14:textFill>
              </w:rPr>
              <w:t>学校</w:t>
            </w: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基础数学</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大专</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播音专业</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普通话测试员</w:t>
            </w: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政治</w:t>
            </w:r>
          </w:p>
        </w:tc>
        <w:tc>
          <w:tcPr>
            <w:tcW w:w="708"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p>
        </w:tc>
        <w:tc>
          <w:tcPr>
            <w:tcW w:w="924" w:type="dxa"/>
            <w:vAlign w:val="center"/>
          </w:tcPr>
          <w:p>
            <w:pPr>
              <w:spacing w:before="156" w:beforeLines="50" w:after="156" w:afterLines="50"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21</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旅游管理</w:t>
            </w:r>
          </w:p>
        </w:tc>
        <w:tc>
          <w:tcPr>
            <w:tcW w:w="70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2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22</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酒店管理</w:t>
            </w:r>
          </w:p>
        </w:tc>
        <w:tc>
          <w:tcPr>
            <w:tcW w:w="70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2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23</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酒店管理</w:t>
            </w:r>
          </w:p>
        </w:tc>
        <w:tc>
          <w:tcPr>
            <w:tcW w:w="70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2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tc>
        <w:tc>
          <w:tcPr>
            <w:tcW w:w="141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运动训练</w:t>
            </w:r>
          </w:p>
        </w:tc>
        <w:tc>
          <w:tcPr>
            <w:tcW w:w="70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2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w:t>
            </w:r>
          </w:p>
        </w:tc>
        <w:tc>
          <w:tcPr>
            <w:tcW w:w="1122" w:type="dxa"/>
            <w:vAlign w:val="center"/>
          </w:tcPr>
          <w:p>
            <w:pPr>
              <w:tabs>
                <w:tab w:val="left" w:pos="820"/>
              </w:tabs>
              <w:spacing w:before="156" w:beforeLines="50" w:after="156" w:afterLines="50" w:line="44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c>
          <w:tcPr>
            <w:tcW w:w="850" w:type="dxa"/>
            <w:vAlign w:val="center"/>
          </w:tcPr>
          <w:p>
            <w:pPr>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硕士</w:t>
            </w:r>
          </w:p>
        </w:tc>
        <w:tc>
          <w:tcPr>
            <w:tcW w:w="141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708"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843"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34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主攻雅思</w:t>
            </w:r>
          </w:p>
        </w:tc>
        <w:tc>
          <w:tcPr>
            <w:tcW w:w="924" w:type="dxa"/>
            <w:vAlign w:val="center"/>
          </w:tcPr>
          <w:p>
            <w:pPr>
              <w:tabs>
                <w:tab w:val="left" w:pos="820"/>
              </w:tabs>
              <w:spacing w:before="156" w:beforeLines="50" w:after="156" w:afterLines="50"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外聘</w:t>
            </w:r>
          </w:p>
        </w:tc>
      </w:tr>
    </w:tbl>
    <w:p>
      <w:pPr>
        <w:numPr>
          <w:ilvl w:val="0"/>
          <w:numId w:val="6"/>
        </w:numPr>
        <w:spacing w:line="360" w:lineRule="auto"/>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教学设施</w:t>
      </w:r>
    </w:p>
    <w:p>
      <w:pPr>
        <w:spacing w:line="360" w:lineRule="auto"/>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1.校内实训设备说明</w:t>
      </w:r>
    </w:p>
    <w:p>
      <w:pPr>
        <w:spacing w:line="360" w:lineRule="auto"/>
        <w:rPr>
          <w:rFonts w:cs="宋体" w:asciiTheme="minorEastAsia" w:hAnsiTheme="minorEastAsia" w:eastAsiaTheme="minorEastAsia"/>
          <w:b/>
          <w:bCs/>
          <w:color w:val="000000" w:themeColor="text1"/>
          <w:sz w:val="24"/>
          <w14:textFill>
            <w14:solidFill>
              <w14:schemeClr w14:val="tx1"/>
            </w14:solidFill>
          </w14:textFill>
        </w:rPr>
      </w:pPr>
    </w:p>
    <w:p>
      <w:pPr>
        <w:spacing w:line="360" w:lineRule="auto"/>
        <w:rPr>
          <w:rFonts w:cs="宋体" w:asciiTheme="minorEastAsia" w:hAnsiTheme="minorEastAsia" w:eastAsiaTheme="minorEastAsia"/>
          <w:b/>
          <w:bCs/>
          <w:color w:val="000000" w:themeColor="text1"/>
          <w:sz w:val="24"/>
          <w14:textFill>
            <w14:solidFill>
              <w14:schemeClr w14:val="tx1"/>
            </w14:solidFill>
          </w14:textFill>
        </w:rPr>
      </w:pPr>
    </w:p>
    <w:tbl>
      <w:tblPr>
        <w:tblStyle w:val="9"/>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61"/>
        <w:gridCol w:w="1335"/>
        <w:gridCol w:w="988"/>
        <w:gridCol w:w="709"/>
        <w:gridCol w:w="1134"/>
        <w:gridCol w:w="1206"/>
        <w:gridCol w:w="92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80" w:type="dxa"/>
            <w:tcMar>
              <w:left w:w="57" w:type="dxa"/>
              <w:right w:w="57" w:type="dxa"/>
            </w:tcMar>
            <w:vAlign w:val="center"/>
          </w:tcPr>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序号</w:t>
            </w:r>
          </w:p>
        </w:tc>
        <w:tc>
          <w:tcPr>
            <w:tcW w:w="1061" w:type="dxa"/>
            <w:vAlign w:val="center"/>
          </w:tcPr>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实训室</w:t>
            </w:r>
          </w:p>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名称</w:t>
            </w:r>
          </w:p>
        </w:tc>
        <w:tc>
          <w:tcPr>
            <w:tcW w:w="1335" w:type="dxa"/>
            <w:vAlign w:val="center"/>
          </w:tcPr>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面向专业</w:t>
            </w:r>
          </w:p>
        </w:tc>
        <w:tc>
          <w:tcPr>
            <w:tcW w:w="988" w:type="dxa"/>
            <w:vAlign w:val="center"/>
          </w:tcPr>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建筑面积</w:t>
            </w:r>
          </w:p>
        </w:tc>
        <w:tc>
          <w:tcPr>
            <w:tcW w:w="709" w:type="dxa"/>
            <w:vAlign w:val="center"/>
          </w:tcPr>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工位</w:t>
            </w:r>
          </w:p>
        </w:tc>
        <w:tc>
          <w:tcPr>
            <w:tcW w:w="1134" w:type="dxa"/>
            <w:vAlign w:val="center"/>
          </w:tcPr>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设备价值（万元）</w:t>
            </w:r>
          </w:p>
        </w:tc>
        <w:tc>
          <w:tcPr>
            <w:tcW w:w="1206" w:type="dxa"/>
            <w:vAlign w:val="center"/>
          </w:tcPr>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实训项目</w:t>
            </w:r>
          </w:p>
        </w:tc>
        <w:tc>
          <w:tcPr>
            <w:tcW w:w="920" w:type="dxa"/>
            <w:vAlign w:val="center"/>
          </w:tcPr>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周使用课时数</w:t>
            </w:r>
          </w:p>
        </w:tc>
        <w:tc>
          <w:tcPr>
            <w:tcW w:w="1112" w:type="dxa"/>
            <w:vAlign w:val="center"/>
          </w:tcPr>
          <w:p>
            <w:pPr>
              <w:widowControl/>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模拟中餐厅</w:t>
            </w:r>
          </w:p>
        </w:tc>
        <w:tc>
          <w:tcPr>
            <w:tcW w:w="1335" w:type="dxa"/>
            <w:vMerge w:val="restart"/>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高星级酒店运用与管理</w:t>
            </w:r>
          </w:p>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222.6</w:t>
            </w:r>
          </w:p>
        </w:tc>
        <w:tc>
          <w:tcPr>
            <w:tcW w:w="709"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20</w:t>
            </w:r>
          </w:p>
        </w:tc>
        <w:tc>
          <w:tcPr>
            <w:tcW w:w="1134"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095</w:t>
            </w: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中餐摆台</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模拟西餐厅</w:t>
            </w:r>
          </w:p>
        </w:tc>
        <w:tc>
          <w:tcPr>
            <w:tcW w:w="1335" w:type="dxa"/>
            <w:vMerge w:val="continue"/>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115.9</w:t>
            </w:r>
          </w:p>
        </w:tc>
        <w:tc>
          <w:tcPr>
            <w:tcW w:w="709"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1134"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4485</w:t>
            </w: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西餐摆台</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模拟客房</w:t>
            </w:r>
          </w:p>
        </w:tc>
        <w:tc>
          <w:tcPr>
            <w:tcW w:w="1335" w:type="dxa"/>
            <w:vMerge w:val="continue"/>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282.96</w:t>
            </w:r>
          </w:p>
        </w:tc>
        <w:tc>
          <w:tcPr>
            <w:tcW w:w="709"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w:t>
            </w:r>
          </w:p>
        </w:tc>
        <w:tc>
          <w:tcPr>
            <w:tcW w:w="1134"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3360</w:t>
            </w: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客房实训</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茶艺实训室</w:t>
            </w:r>
          </w:p>
        </w:tc>
        <w:tc>
          <w:tcPr>
            <w:tcW w:w="1335" w:type="dxa"/>
            <w:vMerge w:val="continue"/>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126</w:t>
            </w:r>
          </w:p>
        </w:tc>
        <w:tc>
          <w:tcPr>
            <w:tcW w:w="709"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40</w:t>
            </w:r>
          </w:p>
        </w:tc>
        <w:tc>
          <w:tcPr>
            <w:tcW w:w="1134"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3138</w:t>
            </w: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茶艺实训</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咖啡、酒吧实训室</w:t>
            </w:r>
          </w:p>
        </w:tc>
        <w:tc>
          <w:tcPr>
            <w:tcW w:w="1335" w:type="dxa"/>
            <w:vMerge w:val="continue"/>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126</w:t>
            </w:r>
          </w:p>
        </w:tc>
        <w:tc>
          <w:tcPr>
            <w:tcW w:w="709"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40</w:t>
            </w:r>
          </w:p>
        </w:tc>
        <w:tc>
          <w:tcPr>
            <w:tcW w:w="1134"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13</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568</w:t>
            </w: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咖啡制作、调酒</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中餐接待室</w:t>
            </w:r>
          </w:p>
        </w:tc>
        <w:tc>
          <w:tcPr>
            <w:tcW w:w="1335" w:type="dxa"/>
            <w:vMerge w:val="continue"/>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113.13</w:t>
            </w:r>
          </w:p>
        </w:tc>
        <w:tc>
          <w:tcPr>
            <w:tcW w:w="709"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w:t>
            </w:r>
          </w:p>
        </w:tc>
        <w:tc>
          <w:tcPr>
            <w:tcW w:w="1134"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10</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8960</w:t>
            </w: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中餐接待</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学生机房</w:t>
            </w:r>
          </w:p>
        </w:tc>
        <w:tc>
          <w:tcPr>
            <w:tcW w:w="1335" w:type="dxa"/>
            <w:vMerge w:val="continue"/>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544.3</w:t>
            </w:r>
          </w:p>
        </w:tc>
        <w:tc>
          <w:tcPr>
            <w:tcW w:w="709"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378</w:t>
            </w:r>
          </w:p>
        </w:tc>
        <w:tc>
          <w:tcPr>
            <w:tcW w:w="1134"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84</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6254</w:t>
            </w: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计算机操作</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模拟标准客房</w:t>
            </w:r>
          </w:p>
        </w:tc>
        <w:tc>
          <w:tcPr>
            <w:tcW w:w="1335" w:type="dxa"/>
            <w:vMerge w:val="continue"/>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31.6</w:t>
            </w:r>
          </w:p>
        </w:tc>
        <w:tc>
          <w:tcPr>
            <w:tcW w:w="709"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1134"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2536</w:t>
            </w: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客房服务</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模拟套间客房</w:t>
            </w:r>
          </w:p>
        </w:tc>
        <w:tc>
          <w:tcPr>
            <w:tcW w:w="1335" w:type="dxa"/>
            <w:vMerge w:val="continue"/>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73.2</w:t>
            </w:r>
          </w:p>
        </w:tc>
        <w:tc>
          <w:tcPr>
            <w:tcW w:w="709"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1134"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客房服务</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0"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w:t>
            </w:r>
          </w:p>
        </w:tc>
        <w:tc>
          <w:tcPr>
            <w:tcW w:w="1061" w:type="dxa"/>
            <w:vAlign w:val="center"/>
          </w:tcPr>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书香咖啡吧</w:t>
            </w:r>
          </w:p>
        </w:tc>
        <w:tc>
          <w:tcPr>
            <w:tcW w:w="1335"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988"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160</w:t>
            </w:r>
          </w:p>
        </w:tc>
        <w:tc>
          <w:tcPr>
            <w:tcW w:w="709"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40</w:t>
            </w:r>
          </w:p>
        </w:tc>
        <w:tc>
          <w:tcPr>
            <w:tcW w:w="1134"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40</w:t>
            </w:r>
          </w:p>
        </w:tc>
        <w:tc>
          <w:tcPr>
            <w:tcW w:w="1206" w:type="dxa"/>
            <w:vAlign w:val="center"/>
          </w:tcPr>
          <w:p>
            <w:pPr>
              <w:spacing w:line="38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咖啡等</w:t>
            </w:r>
          </w:p>
        </w:tc>
        <w:tc>
          <w:tcPr>
            <w:tcW w:w="920" w:type="dxa"/>
            <w:vAlign w:val="center"/>
          </w:tcPr>
          <w:p>
            <w:pPr>
              <w:spacing w:line="380" w:lineRule="exact"/>
              <w:ind w:firstLine="210" w:firstLineChars="100"/>
              <w:jc w:val="center"/>
              <w:rPr>
                <w:rFonts w:asciiTheme="minorEastAsia" w:hAnsiTheme="minorEastAsia" w:eastAsiaTheme="minorEastAsia"/>
                <w:color w:val="000000" w:themeColor="text1"/>
                <w:szCs w:val="21"/>
                <w14:textFill>
                  <w14:solidFill>
                    <w14:schemeClr w14:val="tx1"/>
                  </w14:solidFill>
                </w14:textFill>
              </w:rPr>
            </w:pPr>
          </w:p>
        </w:tc>
        <w:tc>
          <w:tcPr>
            <w:tcW w:w="1112" w:type="dxa"/>
            <w:vAlign w:val="center"/>
          </w:tcPr>
          <w:p>
            <w:pPr>
              <w:spacing w:line="380" w:lineRule="exact"/>
              <w:ind w:firstLine="210" w:firstLineChars="100"/>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xx</w:t>
            </w:r>
          </w:p>
        </w:tc>
      </w:tr>
    </w:tbl>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2.校外实训基地</w:t>
      </w:r>
    </w:p>
    <w:p>
      <w:pPr>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现有校外实训基地一览表（代表性列举）</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814"/>
        <w:gridCol w:w="3664"/>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tcMar>
              <w:left w:w="57" w:type="dxa"/>
              <w:right w:w="57" w:type="dxa"/>
            </w:tcMar>
            <w:vAlign w:val="center"/>
          </w:tcPr>
          <w:p>
            <w:pPr>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序号</w:t>
            </w:r>
          </w:p>
        </w:tc>
        <w:tc>
          <w:tcPr>
            <w:tcW w:w="2814" w:type="dxa"/>
            <w:vAlign w:val="center"/>
          </w:tcPr>
          <w:p>
            <w:pPr>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实训基地名称</w:t>
            </w:r>
          </w:p>
        </w:tc>
        <w:tc>
          <w:tcPr>
            <w:tcW w:w="3664" w:type="dxa"/>
            <w:vAlign w:val="center"/>
          </w:tcPr>
          <w:p>
            <w:pPr>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实训项目</w:t>
            </w:r>
          </w:p>
        </w:tc>
        <w:tc>
          <w:tcPr>
            <w:tcW w:w="1816" w:type="dxa"/>
            <w:vAlign w:val="center"/>
          </w:tcPr>
          <w:p>
            <w:pPr>
              <w:spacing w:line="400" w:lineRule="exact"/>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是否有协议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p>
        </w:tc>
        <w:tc>
          <w:tcPr>
            <w:tcW w:w="2814"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auto"/>
                <w:lang w:val="en-US" w:eastAsia="zh-CN"/>
              </w:rPr>
              <w:t>XX</w:t>
            </w:r>
            <w:r>
              <w:rPr>
                <w:rFonts w:hint="eastAsia" w:cs="宋体" w:asciiTheme="minorEastAsia" w:hAnsiTheme="minorEastAsia" w:eastAsiaTheme="minorEastAsia"/>
                <w:color w:val="000000" w:themeColor="text1"/>
                <w14:textFill>
                  <w14:solidFill>
                    <w14:schemeClr w14:val="tx1"/>
                  </w14:solidFill>
                </w14:textFill>
              </w:rPr>
              <w:t>酒店</w:t>
            </w:r>
          </w:p>
        </w:tc>
        <w:tc>
          <w:tcPr>
            <w:tcW w:w="3664"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前厅、餐饮、厨房等</w:t>
            </w:r>
          </w:p>
        </w:tc>
        <w:tc>
          <w:tcPr>
            <w:tcW w:w="1816"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p>
        </w:tc>
        <w:tc>
          <w:tcPr>
            <w:tcW w:w="2814"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en-US" w:eastAsia="zh-CN"/>
                <w14:textFill>
                  <w14:solidFill>
                    <w14:schemeClr w14:val="tx1"/>
                  </w14:solidFill>
                </w14:textFill>
              </w:rPr>
              <w:t>XX</w:t>
            </w:r>
            <w:r>
              <w:rPr>
                <w:rFonts w:hint="eastAsia" w:cs="宋体" w:asciiTheme="minorEastAsia" w:hAnsiTheme="minorEastAsia" w:eastAsiaTheme="minorEastAsia"/>
                <w:color w:val="000000" w:themeColor="text1"/>
                <w14:textFill>
                  <w14:solidFill>
                    <w14:schemeClr w14:val="tx1"/>
                  </w14:solidFill>
                </w14:textFill>
              </w:rPr>
              <w:t>酒店</w:t>
            </w:r>
          </w:p>
        </w:tc>
        <w:tc>
          <w:tcPr>
            <w:tcW w:w="3664"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前厅、餐饮、厨房、总机等</w:t>
            </w:r>
          </w:p>
        </w:tc>
        <w:tc>
          <w:tcPr>
            <w:tcW w:w="1816"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p>
        </w:tc>
        <w:tc>
          <w:tcPr>
            <w:tcW w:w="2814"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en-US" w:eastAsia="zh-CN"/>
                <w14:textFill>
                  <w14:solidFill>
                    <w14:schemeClr w14:val="tx1"/>
                  </w14:solidFill>
                </w14:textFill>
              </w:rPr>
              <w:t>XX</w:t>
            </w:r>
            <w:r>
              <w:rPr>
                <w:rFonts w:hint="eastAsia" w:cs="宋体" w:asciiTheme="minorEastAsia" w:hAnsiTheme="minorEastAsia" w:eastAsiaTheme="minorEastAsia"/>
                <w:color w:val="000000" w:themeColor="text1"/>
                <w14:textFill>
                  <w14:solidFill>
                    <w14:schemeClr w14:val="tx1"/>
                  </w14:solidFill>
                </w14:textFill>
              </w:rPr>
              <w:t>酒店</w:t>
            </w:r>
          </w:p>
        </w:tc>
        <w:tc>
          <w:tcPr>
            <w:tcW w:w="3664"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前厅、餐饮、厨房、总机等</w:t>
            </w:r>
          </w:p>
        </w:tc>
        <w:tc>
          <w:tcPr>
            <w:tcW w:w="1816"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Align w:val="center"/>
          </w:tcPr>
          <w:p>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w:t>
            </w:r>
          </w:p>
        </w:tc>
        <w:tc>
          <w:tcPr>
            <w:tcW w:w="2814"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en-US" w:eastAsia="zh-CN"/>
                <w14:textFill>
                  <w14:solidFill>
                    <w14:schemeClr w14:val="tx1"/>
                  </w14:solidFill>
                </w14:textFill>
              </w:rPr>
              <w:t>XX</w:t>
            </w:r>
            <w:r>
              <w:rPr>
                <w:rFonts w:hint="eastAsia" w:cs="宋体" w:asciiTheme="minorEastAsia" w:hAnsiTheme="minorEastAsia" w:eastAsiaTheme="minorEastAsia"/>
                <w:color w:val="000000" w:themeColor="text1"/>
                <w14:textFill>
                  <w14:solidFill>
                    <w14:schemeClr w14:val="tx1"/>
                  </w14:solidFill>
                </w14:textFill>
              </w:rPr>
              <w:t>酒店</w:t>
            </w:r>
          </w:p>
        </w:tc>
        <w:tc>
          <w:tcPr>
            <w:tcW w:w="3664"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前厅、餐饮、厨房、总机等</w:t>
            </w:r>
          </w:p>
        </w:tc>
        <w:tc>
          <w:tcPr>
            <w:tcW w:w="1816" w:type="dxa"/>
            <w:vAlign w:val="center"/>
          </w:tcPr>
          <w:p>
            <w:pPr>
              <w:widowControl/>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有</w:t>
            </w:r>
          </w:p>
        </w:tc>
      </w:tr>
    </w:tbl>
    <w:p>
      <w:pPr>
        <w:spacing w:line="360" w:lineRule="auto"/>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（三）教学资源</w:t>
      </w:r>
    </w:p>
    <w:tbl>
      <w:tblPr>
        <w:tblStyle w:val="9"/>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35"/>
        <w:gridCol w:w="1927"/>
        <w:gridCol w:w="1380"/>
        <w:gridCol w:w="129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序号</w:t>
            </w:r>
          </w:p>
        </w:tc>
        <w:tc>
          <w:tcPr>
            <w:tcW w:w="2835" w:type="dxa"/>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软件名称</w:t>
            </w:r>
          </w:p>
          <w:p>
            <w:pPr>
              <w:spacing w:before="156" w:beforeLines="50" w:after="156" w:afterLines="50" w:line="440" w:lineRule="exact"/>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（平台、课程资源）</w:t>
            </w:r>
          </w:p>
        </w:tc>
        <w:tc>
          <w:tcPr>
            <w:tcW w:w="1927" w:type="dxa"/>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面向专业</w:t>
            </w:r>
          </w:p>
        </w:tc>
        <w:tc>
          <w:tcPr>
            <w:tcW w:w="1380" w:type="dxa"/>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软件价值</w:t>
            </w:r>
          </w:p>
          <w:p>
            <w:pPr>
              <w:spacing w:before="156" w:beforeLines="50" w:after="156" w:afterLines="50" w:line="440" w:lineRule="exact"/>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（万元）</w:t>
            </w:r>
          </w:p>
        </w:tc>
        <w:tc>
          <w:tcPr>
            <w:tcW w:w="1290" w:type="dxa"/>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管理人员</w:t>
            </w:r>
          </w:p>
        </w:tc>
        <w:tc>
          <w:tcPr>
            <w:tcW w:w="983" w:type="dxa"/>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购入时间(年份)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p>
        </w:tc>
        <w:tc>
          <w:tcPr>
            <w:tcW w:w="2835"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XX</w:t>
            </w:r>
            <w:r>
              <w:rPr>
                <w:rFonts w:hint="eastAsia" w:cs="宋体" w:asciiTheme="minorEastAsia" w:hAnsiTheme="minorEastAsia" w:eastAsiaTheme="minorEastAsia"/>
                <w:color w:val="000000" w:themeColor="text1"/>
                <w:kern w:val="0"/>
                <w:szCs w:val="21"/>
                <w14:textFill>
                  <w14:solidFill>
                    <w14:schemeClr w14:val="tx1"/>
                  </w14:solidFill>
                </w14:textFill>
              </w:rPr>
              <w:t>技能高考酒店专业模拟平台(升级)</w:t>
            </w:r>
          </w:p>
        </w:tc>
        <w:tc>
          <w:tcPr>
            <w:tcW w:w="1927" w:type="dxa"/>
            <w:vMerge w:val="restart"/>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高星级酒店运营与管理技能高考班</w:t>
            </w:r>
          </w:p>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p>
        </w:tc>
        <w:tc>
          <w:tcPr>
            <w:tcW w:w="1380"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10</w:t>
            </w:r>
          </w:p>
        </w:tc>
        <w:tc>
          <w:tcPr>
            <w:tcW w:w="1290"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kern w:val="0"/>
                <w:szCs w:val="21"/>
                <w:lang w:val="en-US" w:eastAsia="zh-CN"/>
                <w14:textFill>
                  <w14:solidFill>
                    <w14:schemeClr w14:val="tx1"/>
                  </w14:solidFill>
                </w14:textFill>
              </w:rPr>
              <w:t>xx</w:t>
            </w:r>
          </w:p>
        </w:tc>
        <w:tc>
          <w:tcPr>
            <w:tcW w:w="983"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w:t>
            </w:r>
          </w:p>
        </w:tc>
        <w:tc>
          <w:tcPr>
            <w:tcW w:w="2835"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客房虚拟教学实训系统</w:t>
            </w:r>
          </w:p>
        </w:tc>
        <w:tc>
          <w:tcPr>
            <w:tcW w:w="1927" w:type="dxa"/>
            <w:vMerge w:val="continue"/>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380"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p>
        </w:tc>
        <w:tc>
          <w:tcPr>
            <w:tcW w:w="1290"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kern w:val="0"/>
                <w:szCs w:val="21"/>
                <w:lang w:val="en-US" w:eastAsia="zh-CN"/>
                <w14:textFill>
                  <w14:solidFill>
                    <w14:schemeClr w14:val="tx1"/>
                  </w14:solidFill>
                </w14:textFill>
              </w:rPr>
              <w:t>xx</w:t>
            </w:r>
          </w:p>
        </w:tc>
        <w:tc>
          <w:tcPr>
            <w:tcW w:w="983"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w:t>
            </w:r>
          </w:p>
        </w:tc>
        <w:tc>
          <w:tcPr>
            <w:tcW w:w="2835" w:type="dxa"/>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前厅服务与管理虚拟教学实训系统</w:t>
            </w:r>
          </w:p>
        </w:tc>
        <w:tc>
          <w:tcPr>
            <w:tcW w:w="1927" w:type="dxa"/>
            <w:vMerge w:val="continue"/>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p>
        </w:tc>
        <w:tc>
          <w:tcPr>
            <w:tcW w:w="1380"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p>
        </w:tc>
        <w:tc>
          <w:tcPr>
            <w:tcW w:w="1290"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kern w:val="0"/>
                <w:szCs w:val="21"/>
                <w:lang w:val="en-US" w:eastAsia="zh-CN"/>
                <w14:textFill>
                  <w14:solidFill>
                    <w14:schemeClr w14:val="tx1"/>
                  </w14:solidFill>
                </w14:textFill>
              </w:rPr>
              <w:t>xx</w:t>
            </w:r>
          </w:p>
        </w:tc>
        <w:tc>
          <w:tcPr>
            <w:tcW w:w="983"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w:t>
            </w:r>
          </w:p>
        </w:tc>
        <w:tc>
          <w:tcPr>
            <w:tcW w:w="2835" w:type="dxa"/>
            <w:vAlign w:val="center"/>
          </w:tcPr>
          <w:p>
            <w:pPr>
              <w:spacing w:before="156" w:beforeLines="50" w:after="156" w:afterLines="50" w:line="440" w:lineRule="exac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餐饮服务虚拟教学实训系统</w:t>
            </w:r>
          </w:p>
        </w:tc>
        <w:tc>
          <w:tcPr>
            <w:tcW w:w="1927" w:type="dxa"/>
            <w:vMerge w:val="continue"/>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p>
        </w:tc>
        <w:tc>
          <w:tcPr>
            <w:tcW w:w="1380"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p>
        </w:tc>
        <w:tc>
          <w:tcPr>
            <w:tcW w:w="1290" w:type="dxa"/>
            <w:vAlign w:val="center"/>
          </w:tcPr>
          <w:p>
            <w:pPr>
              <w:spacing w:before="156" w:beforeLines="50" w:after="156" w:afterLines="50" w:line="440" w:lineRule="exact"/>
              <w:jc w:val="center"/>
              <w:rPr>
                <w:rFonts w:hint="default"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kern w:val="0"/>
                <w:szCs w:val="21"/>
                <w:lang w:val="en-US" w:eastAsia="zh-CN"/>
                <w14:textFill>
                  <w14:solidFill>
                    <w14:schemeClr w14:val="tx1"/>
                  </w14:solidFill>
                </w14:textFill>
              </w:rPr>
              <w:t>xx</w:t>
            </w:r>
          </w:p>
        </w:tc>
        <w:tc>
          <w:tcPr>
            <w:tcW w:w="983" w:type="dxa"/>
            <w:vAlign w:val="center"/>
          </w:tcPr>
          <w:p>
            <w:pPr>
              <w:spacing w:before="156" w:beforeLines="50" w:after="156" w:afterLines="50" w:line="440" w:lineRule="exac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2017</w:t>
            </w:r>
          </w:p>
        </w:tc>
      </w:tr>
    </w:tbl>
    <w:p>
      <w:pPr>
        <w:spacing w:before="156" w:beforeLines="50" w:after="156" w:afterLines="50" w:line="44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（四）教学方法</w:t>
      </w:r>
    </w:p>
    <w:p>
      <w:pPr>
        <w:spacing w:before="156" w:beforeLines="50" w:after="156" w:afterLines="50" w:line="440" w:lineRule="exact"/>
        <w:ind w:left="420" w:left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小组讨论法、理实一体化、案例分析法、情景模拟法</w:t>
      </w:r>
    </w:p>
    <w:p>
      <w:pPr>
        <w:spacing w:before="156" w:beforeLines="50" w:after="156" w:afterLines="50" w:line="44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（五）学习评价</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（1）多维评价方法；综合课堂教学知识测试、实践操作能力、临场竞赛能力、证书获取等。</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（2）自评、组评、师评相结合；</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（3）平时评价和期末评价相结合；</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（4）定量评价与定性评价相结合；</w:t>
      </w:r>
    </w:p>
    <w:p>
      <w:pPr>
        <w:spacing w:before="156" w:beforeLines="50" w:after="156" w:afterLines="50" w:line="44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（六）质量管理</w:t>
      </w:r>
    </w:p>
    <w:p>
      <w:pPr>
        <w:spacing w:before="156" w:beforeLines="50" w:after="156" w:afterLines="50" w:line="440" w:lineRule="exac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（1）进校摸底考试、期中期末考试；</w:t>
      </w:r>
    </w:p>
    <w:p>
      <w:pPr>
        <w:spacing w:before="156" w:beforeLines="50" w:after="156" w:afterLines="50" w:line="440" w:lineRule="exac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（2）各级技能竞赛和学生综合比赛；</w:t>
      </w:r>
    </w:p>
    <w:p>
      <w:pPr>
        <w:spacing w:before="156" w:beforeLines="50" w:after="156" w:afterLines="50" w:line="440" w:lineRule="exac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（3）文化抽考与技能测试；</w:t>
      </w:r>
    </w:p>
    <w:p>
      <w:pPr>
        <w:spacing w:before="156" w:beforeLines="50" w:after="156" w:afterLines="50" w:line="440" w:lineRule="exac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（4）学期期末评教评学机制；</w:t>
      </w:r>
    </w:p>
    <w:p>
      <w:pPr>
        <w:spacing w:before="156" w:beforeLines="50" w:after="156" w:afterLines="50" w:line="440" w:lineRule="exac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（5）课堂质量督导检查；</w:t>
      </w:r>
    </w:p>
    <w:p>
      <w:pPr>
        <w:spacing w:before="156" w:beforeLines="50" w:after="156" w:afterLines="50" w:line="440" w:lineRule="exac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（6）按层次需求的测试：3+2转段考试、全省技能高考、国际班雅思考试；</w:t>
      </w:r>
    </w:p>
    <w:p>
      <w:pPr>
        <w:spacing w:before="156" w:beforeLines="50" w:after="156" w:afterLines="50" w:line="440" w:lineRule="exact"/>
        <w:rPr>
          <w:rFonts w:asciiTheme="minorEastAsia" w:hAnsiTheme="minorEastAsia" w:eastAsiaTheme="minorEastAsia"/>
          <w:bCs/>
          <w:color w:val="000000" w:themeColor="text1"/>
          <w:sz w:val="24"/>
          <w14:textFill>
            <w14:solidFill>
              <w14:schemeClr w14:val="tx1"/>
            </w14:solidFill>
          </w14:textFill>
        </w:rPr>
      </w:pPr>
    </w:p>
    <w:p>
      <w:pPr>
        <w:spacing w:before="156" w:beforeLines="50" w:after="156" w:afterLines="50" w:line="440" w:lineRule="exact"/>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十、毕业要求</w:t>
      </w:r>
    </w:p>
    <w:p>
      <w:pPr>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1、中专班（现代学徒制）</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学业考评：取得专业规定的学科学分，通过所有科目的测试考核；</w:t>
      </w:r>
    </w:p>
    <w:p>
      <w:pPr>
        <w:keepNext w:val="0"/>
        <w:keepLines w:val="0"/>
        <w:widowControl/>
        <w:suppressLineNumbers w:val="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思想政治要求</w:t>
      </w:r>
      <w:r>
        <w:rPr>
          <w:rFonts w:hint="eastAsia" w:asciiTheme="minorEastAsia" w:hAnsiTheme="minorEastAsia" w:eastAsiaTheme="minorEastAsia"/>
          <w:color w:val="000000" w:themeColor="text1"/>
          <w:sz w:val="24"/>
          <w14:textFill>
            <w14:solidFill>
              <w14:schemeClr w14:val="tx1"/>
            </w14:solidFill>
          </w14:textFill>
        </w:rPr>
        <w:t>：无违纪违规行为，</w:t>
      </w:r>
      <w:r>
        <w:rPr>
          <w:rFonts w:hint="eastAsia" w:asciiTheme="minorEastAsia" w:hAnsiTheme="minorEastAsia" w:eastAsiaTheme="minorEastAsia"/>
          <w:color w:val="000000" w:themeColor="text1"/>
          <w:sz w:val="24"/>
          <w:lang w:val="en-US" w:eastAsia="zh-CN"/>
          <w14:textFill>
            <w14:solidFill>
              <w14:schemeClr w14:val="tx1"/>
            </w14:solidFill>
          </w14:textFill>
        </w:rPr>
        <w:t>思想政治</w:t>
      </w:r>
      <w:r>
        <w:rPr>
          <w:rFonts w:hint="eastAsia" w:asciiTheme="minorEastAsia" w:hAnsiTheme="minorEastAsia" w:eastAsiaTheme="minorEastAsia"/>
          <w:color w:val="000000" w:themeColor="text1"/>
          <w:sz w:val="24"/>
          <w14:textFill>
            <w14:solidFill>
              <w14:schemeClr w14:val="tx1"/>
            </w14:solidFill>
          </w14:textFill>
        </w:rPr>
        <w:t>考评</w:t>
      </w:r>
      <w:r>
        <w:rPr>
          <w:rFonts w:hint="eastAsia" w:asciiTheme="minorEastAsia" w:hAnsiTheme="minorEastAsia" w:eastAsiaTheme="minorEastAsia"/>
          <w:color w:val="000000" w:themeColor="text1"/>
          <w:sz w:val="24"/>
          <w:lang w:val="en-US" w:eastAsia="zh-CN"/>
          <w14:textFill>
            <w14:solidFill>
              <w14:schemeClr w14:val="tx1"/>
            </w14:solidFill>
          </w14:textFill>
        </w:rPr>
        <w:t>达到</w:t>
      </w:r>
      <w:r>
        <w:rPr>
          <w:rFonts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 xml:space="preserve">水平 </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1 </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要求；</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实训实践考评：完成教学实习实践活动，完成企业实习任务及鉴定报告；</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证书要求：普通话相应等级证书（二乙以上）；根据1+X证书制度要求，考取相关的职业证书。</w:t>
      </w:r>
    </w:p>
    <w:p>
      <w:pPr>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2、3+2班</w:t>
      </w:r>
    </w:p>
    <w:p>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通过</w:t>
      </w:r>
      <w:r>
        <w:rPr>
          <w:rFonts w:hint="eastAsia" w:asciiTheme="minorEastAsia" w:hAnsiTheme="minorEastAsia" w:eastAsiaTheme="minorEastAsia"/>
          <w:color w:val="000000" w:themeColor="text1"/>
          <w:sz w:val="24"/>
          <w:lang w:val="en-US" w:eastAsia="zh-CN"/>
          <w14:textFill>
            <w14:solidFill>
              <w14:schemeClr w14:val="tx1"/>
            </w14:solidFill>
          </w14:textFill>
        </w:rPr>
        <w:t>xx</w:t>
      </w:r>
      <w:r>
        <w:rPr>
          <w:rFonts w:hint="eastAsia" w:asciiTheme="minorEastAsia" w:hAnsiTheme="minorEastAsia" w:eastAsiaTheme="minorEastAsia"/>
          <w:color w:val="000000" w:themeColor="text1"/>
          <w:sz w:val="24"/>
          <w14:textFill>
            <w14:solidFill>
              <w14:schemeClr w14:val="tx1"/>
            </w14:solidFill>
          </w14:textFill>
        </w:rPr>
        <w:t>省统一规定的转段考核测评，顺利升入对口高校，力保转段通过率100%；</w:t>
      </w:r>
    </w:p>
    <w:p>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思想政治要求</w:t>
      </w:r>
      <w:r>
        <w:rPr>
          <w:rFonts w:hint="eastAsia" w:asciiTheme="minorEastAsia" w:hAnsiTheme="minorEastAsia" w:eastAsiaTheme="minorEastAsia"/>
          <w:color w:val="000000" w:themeColor="text1"/>
          <w:sz w:val="24"/>
          <w14:textFill>
            <w14:solidFill>
              <w14:schemeClr w14:val="tx1"/>
            </w14:solidFill>
          </w14:textFill>
        </w:rPr>
        <w:t>：无违纪违规行为，</w:t>
      </w:r>
      <w:r>
        <w:rPr>
          <w:rFonts w:hint="eastAsia" w:asciiTheme="minorEastAsia" w:hAnsiTheme="minorEastAsia" w:eastAsiaTheme="minorEastAsia"/>
          <w:color w:val="000000" w:themeColor="text1"/>
          <w:sz w:val="24"/>
          <w:lang w:val="en-US" w:eastAsia="zh-CN"/>
          <w14:textFill>
            <w14:solidFill>
              <w14:schemeClr w14:val="tx1"/>
            </w14:solidFill>
          </w14:textFill>
        </w:rPr>
        <w:t>思想政治</w:t>
      </w:r>
      <w:r>
        <w:rPr>
          <w:rFonts w:hint="eastAsia" w:asciiTheme="minorEastAsia" w:hAnsiTheme="minorEastAsia" w:eastAsiaTheme="minorEastAsia"/>
          <w:color w:val="000000" w:themeColor="text1"/>
          <w:sz w:val="24"/>
          <w14:textFill>
            <w14:solidFill>
              <w14:schemeClr w14:val="tx1"/>
            </w14:solidFill>
          </w14:textFill>
        </w:rPr>
        <w:t>考评</w:t>
      </w:r>
      <w:r>
        <w:rPr>
          <w:rFonts w:hint="eastAsia" w:asciiTheme="minorEastAsia" w:hAnsiTheme="minorEastAsia" w:eastAsiaTheme="minorEastAsia"/>
          <w:color w:val="000000" w:themeColor="text1"/>
          <w:sz w:val="24"/>
          <w:lang w:val="en-US" w:eastAsia="zh-CN"/>
          <w14:textFill>
            <w14:solidFill>
              <w14:schemeClr w14:val="tx1"/>
            </w14:solidFill>
          </w14:textFill>
        </w:rPr>
        <w:t>达到</w:t>
      </w:r>
      <w:r>
        <w:rPr>
          <w:rFonts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水平</w:t>
      </w:r>
      <w:r>
        <w:rPr>
          <w:rFonts w:hint="eastAsia"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1</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要求；</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证书要求：普通话相应等级证书（二乙以上）；根据1+X证书制度要求，考取相关的职业证书。</w:t>
      </w:r>
    </w:p>
    <w:p>
      <w:pPr>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3、技能高考班</w:t>
      </w:r>
    </w:p>
    <w:p>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抓好文化课和技能竞赛，参加统一的技能高考，实现专科上线率100%，争取本科有更高的上线率；</w:t>
      </w:r>
    </w:p>
    <w:p>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思想政治要求</w:t>
      </w:r>
      <w:r>
        <w:rPr>
          <w:rFonts w:hint="eastAsia" w:asciiTheme="minorEastAsia" w:hAnsiTheme="minorEastAsia" w:eastAsiaTheme="minorEastAsia"/>
          <w:color w:val="000000" w:themeColor="text1"/>
          <w:sz w:val="24"/>
          <w14:textFill>
            <w14:solidFill>
              <w14:schemeClr w14:val="tx1"/>
            </w14:solidFill>
          </w14:textFill>
        </w:rPr>
        <w:t>：无违纪违规行为，</w:t>
      </w:r>
      <w:r>
        <w:rPr>
          <w:rFonts w:hint="eastAsia" w:asciiTheme="minorEastAsia" w:hAnsiTheme="minorEastAsia" w:eastAsiaTheme="minorEastAsia"/>
          <w:color w:val="000000" w:themeColor="text1"/>
          <w:sz w:val="24"/>
          <w:lang w:val="en-US" w:eastAsia="zh-CN"/>
          <w14:textFill>
            <w14:solidFill>
              <w14:schemeClr w14:val="tx1"/>
            </w14:solidFill>
          </w14:textFill>
        </w:rPr>
        <w:t>思想政治</w:t>
      </w:r>
      <w:r>
        <w:rPr>
          <w:rFonts w:hint="eastAsia" w:asciiTheme="minorEastAsia" w:hAnsiTheme="minorEastAsia" w:eastAsiaTheme="minorEastAsia"/>
          <w:color w:val="000000" w:themeColor="text1"/>
          <w:sz w:val="24"/>
          <w14:textFill>
            <w14:solidFill>
              <w14:schemeClr w14:val="tx1"/>
            </w14:solidFill>
          </w14:textFill>
        </w:rPr>
        <w:t>考评</w:t>
      </w:r>
      <w:r>
        <w:rPr>
          <w:rFonts w:hint="eastAsia" w:asciiTheme="minorEastAsia" w:hAnsiTheme="minorEastAsia" w:eastAsiaTheme="minorEastAsia"/>
          <w:color w:val="000000" w:themeColor="text1"/>
          <w:sz w:val="24"/>
          <w:lang w:val="en-US" w:eastAsia="zh-CN"/>
          <w14:textFill>
            <w14:solidFill>
              <w14:schemeClr w14:val="tx1"/>
            </w14:solidFill>
          </w14:textFill>
        </w:rPr>
        <w:t>达到</w:t>
      </w:r>
      <w:r>
        <w:rPr>
          <w:rFonts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水平</w:t>
      </w:r>
      <w:r>
        <w:rPr>
          <w:rFonts w:hint="eastAsia"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1</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要求；</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证书要求：普通话相应等级证书（二乙以上）；根据1+X证书制度要求，考取相关的职业证书。</w:t>
      </w:r>
    </w:p>
    <w:p>
      <w:pPr>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4、国际交流班</w:t>
      </w:r>
    </w:p>
    <w:p>
      <w:pPr>
        <w:spacing w:line="360" w:lineRule="auto"/>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参加雅思考试（获得5.5分以上为佳，最低获得5分），获得出国深造的机会</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思想政治要求</w:t>
      </w:r>
      <w:r>
        <w:rPr>
          <w:rFonts w:hint="eastAsia" w:asciiTheme="minorEastAsia" w:hAnsiTheme="minorEastAsia" w:eastAsiaTheme="minorEastAsia"/>
          <w:color w:val="000000" w:themeColor="text1"/>
          <w:sz w:val="24"/>
          <w14:textFill>
            <w14:solidFill>
              <w14:schemeClr w14:val="tx1"/>
            </w14:solidFill>
          </w14:textFill>
        </w:rPr>
        <w:t>：无违纪违规行为，</w:t>
      </w:r>
      <w:r>
        <w:rPr>
          <w:rFonts w:hint="eastAsia" w:asciiTheme="minorEastAsia" w:hAnsiTheme="minorEastAsia" w:eastAsiaTheme="minorEastAsia"/>
          <w:color w:val="000000" w:themeColor="text1"/>
          <w:sz w:val="24"/>
          <w:lang w:val="en-US" w:eastAsia="zh-CN"/>
          <w14:textFill>
            <w14:solidFill>
              <w14:schemeClr w14:val="tx1"/>
            </w14:solidFill>
          </w14:textFill>
        </w:rPr>
        <w:t>思想政治</w:t>
      </w:r>
      <w:r>
        <w:rPr>
          <w:rFonts w:hint="eastAsia" w:asciiTheme="minorEastAsia" w:hAnsiTheme="minorEastAsia" w:eastAsiaTheme="minorEastAsia"/>
          <w:color w:val="000000" w:themeColor="text1"/>
          <w:sz w:val="24"/>
          <w14:textFill>
            <w14:solidFill>
              <w14:schemeClr w14:val="tx1"/>
            </w14:solidFill>
          </w14:textFill>
        </w:rPr>
        <w:t>考评</w:t>
      </w:r>
      <w:r>
        <w:rPr>
          <w:rFonts w:hint="eastAsia" w:asciiTheme="minorEastAsia" w:hAnsiTheme="minorEastAsia" w:eastAsiaTheme="minorEastAsia"/>
          <w:color w:val="000000" w:themeColor="text1"/>
          <w:sz w:val="24"/>
          <w:lang w:val="en-US" w:eastAsia="zh-CN"/>
          <w14:textFill>
            <w14:solidFill>
              <w14:schemeClr w14:val="tx1"/>
            </w14:solidFill>
          </w14:textFill>
        </w:rPr>
        <w:t>达到</w:t>
      </w:r>
      <w:r>
        <w:rPr>
          <w:rFonts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水平</w:t>
      </w:r>
      <w:r>
        <w:rPr>
          <w:rFonts w:hint="eastAsia" w:ascii="方正宋一_GBK" w:hAnsi="方正宋一_GBK" w:eastAsia="方正宋一_GBK" w:cs="方正宋一_GBK"/>
          <w:color w:val="000000" w:themeColor="text1"/>
          <w:kern w:val="0"/>
          <w:sz w:val="24"/>
          <w:szCs w:val="24"/>
          <w:lang w:val="en-US" w:eastAsia="zh-CN" w:bidi="ar"/>
          <w14:textFill>
            <w14:solidFill>
              <w14:schemeClr w14:val="tx1"/>
            </w14:solidFill>
          </w14:textFill>
        </w:rPr>
        <w:t>1</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要求；</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证书要求：普通话相应等级证书（二乙以上）；国际酒店TAFE证书。</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344F6C-8438-45D7-9673-EB62EA16FFE5}"/>
  </w:font>
  <w:font w:name="黑体">
    <w:panose1 w:val="02010609060101010101"/>
    <w:charset w:val="86"/>
    <w:family w:val="auto"/>
    <w:pitch w:val="default"/>
    <w:sig w:usb0="800002BF" w:usb1="38CF7CFA" w:usb2="00000016" w:usb3="00000000" w:csb0="00040001" w:csb1="00000000"/>
    <w:embedRegular r:id="rId2" w:fontKey="{7EFD640F-E2EB-438B-AC9F-80981A0BF9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305A6449-E45E-4901-893D-A7EF982B579A}"/>
  </w:font>
  <w:font w:name="仿宋">
    <w:panose1 w:val="02010609060101010101"/>
    <w:charset w:val="86"/>
    <w:family w:val="auto"/>
    <w:pitch w:val="default"/>
    <w:sig w:usb0="800002BF" w:usb1="38CF7CFA" w:usb2="00000016" w:usb3="00000000" w:csb0="00040001" w:csb1="00000000"/>
  </w:font>
  <w:font w:name="方正水柱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04E92CD4-0ABC-48C6-92D5-28D14F9D6535}"/>
  </w:font>
  <w:font w:name="MicrosoftYaHei-Bold">
    <w:altName w:val="Segoe Print"/>
    <w:panose1 w:val="00000000000000000000"/>
    <w:charset w:val="00"/>
    <w:family w:val="auto"/>
    <w:pitch w:val="default"/>
    <w:sig w:usb0="00000000" w:usb1="00000000" w:usb2="00000000" w:usb3="00000000" w:csb0="00000000" w:csb1="00000000"/>
    <w:embedRegular r:id="rId5" w:fontKey="{ADEAB068-7B0A-453C-B507-C8F9B6E465E6}"/>
  </w:font>
  <w:font w:name="Segoe Print">
    <w:panose1 w:val="02000600000000000000"/>
    <w:charset w:val="00"/>
    <w:family w:val="auto"/>
    <w:pitch w:val="default"/>
    <w:sig w:usb0="0000028F" w:usb1="00000000" w:usb2="00000000" w:usb3="00000000" w:csb0="2000009F" w:csb1="47010000"/>
  </w:font>
  <w:font w:name="阿里巴巴普惠体 R">
    <w:altName w:val="宋体"/>
    <w:panose1 w:val="00020600040101010101"/>
    <w:charset w:val="86"/>
    <w:family w:val="roman"/>
    <w:pitch w:val="default"/>
    <w:sig w:usb0="00000000" w:usb1="00000000" w:usb2="0000001E" w:usb3="00000000" w:csb0="0004009F" w:csb1="00000000"/>
  </w:font>
  <w:font w:name="Tahoma">
    <w:panose1 w:val="020B0604030504040204"/>
    <w:charset w:val="00"/>
    <w:family w:val="swiss"/>
    <w:pitch w:val="default"/>
    <w:sig w:usb0="E1002EFF" w:usb1="C000605B" w:usb2="00000029" w:usb3="00000000" w:csb0="200101FF" w:csb1="20280000"/>
    <w:embedRegular r:id="rId6" w:fontKey="{B9E117FC-1E62-4D03-A416-93C62E39127C}"/>
  </w:font>
  <w:font w:name="方正准圆_GBK">
    <w:altName w:val="Segoe Print"/>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800002BF" w:usb1="38CF7CFA" w:usb2="00000016" w:usb3="00000000" w:csb0="00040000" w:csb1="00000000"/>
    <w:embedRegular r:id="rId7" w:fontKey="{FA9CCD50-7209-4328-810D-02679FE2D729}"/>
  </w:font>
  <w:font w:name="方正宋一_GBK">
    <w:altName w:val="宋体"/>
    <w:panose1 w:val="00000000000000000000"/>
    <w:charset w:val="00"/>
    <w:family w:val="auto"/>
    <w:pitch w:val="default"/>
    <w:sig w:usb0="00000000" w:usb1="00000000" w:usb2="00000000" w:usb3="00000000" w:csb0="00000000" w:csb1="00000000"/>
    <w:embedRegular r:id="rId8" w:fontKey="{35E0A02B-8144-4A55-9539-A179762C6F1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050A4"/>
    <w:multiLevelType w:val="singleLevel"/>
    <w:tmpl w:val="950050A4"/>
    <w:lvl w:ilvl="0" w:tentative="0">
      <w:start w:val="3"/>
      <w:numFmt w:val="decimal"/>
      <w:lvlText w:val="%1."/>
      <w:lvlJc w:val="left"/>
      <w:pPr>
        <w:tabs>
          <w:tab w:val="left" w:pos="312"/>
        </w:tabs>
      </w:pPr>
    </w:lvl>
  </w:abstractNum>
  <w:abstractNum w:abstractNumId="1">
    <w:nsid w:val="03952BCE"/>
    <w:multiLevelType w:val="multilevel"/>
    <w:tmpl w:val="03952BCE"/>
    <w:lvl w:ilvl="0" w:tentative="0">
      <w:start w:val="1"/>
      <w:numFmt w:val="decimal"/>
      <w:lvlText w:val="（%1）"/>
      <w:lvlJc w:val="left"/>
      <w:pPr>
        <w:ind w:left="495" w:hanging="360"/>
      </w:pPr>
      <w:rPr>
        <w:rFonts w:ascii="宋体" w:hAnsi="宋体" w:eastAsia="宋体" w:cs="Times New Roman"/>
      </w:rPr>
    </w:lvl>
    <w:lvl w:ilvl="1" w:tentative="0">
      <w:start w:val="1"/>
      <w:numFmt w:val="lowerLetter"/>
      <w:lvlText w:val="%2)"/>
      <w:lvlJc w:val="left"/>
      <w:pPr>
        <w:ind w:left="975" w:hanging="420"/>
      </w:pPr>
    </w:lvl>
    <w:lvl w:ilvl="2" w:tentative="0">
      <w:start w:val="1"/>
      <w:numFmt w:val="lowerRoman"/>
      <w:lvlText w:val="%3."/>
      <w:lvlJc w:val="right"/>
      <w:pPr>
        <w:ind w:left="1395" w:hanging="420"/>
      </w:pPr>
    </w:lvl>
    <w:lvl w:ilvl="3" w:tentative="0">
      <w:start w:val="1"/>
      <w:numFmt w:val="decimal"/>
      <w:lvlText w:val="%4."/>
      <w:lvlJc w:val="left"/>
      <w:pPr>
        <w:ind w:left="1815" w:hanging="420"/>
      </w:pPr>
    </w:lvl>
    <w:lvl w:ilvl="4" w:tentative="0">
      <w:start w:val="1"/>
      <w:numFmt w:val="lowerLetter"/>
      <w:lvlText w:val="%5)"/>
      <w:lvlJc w:val="left"/>
      <w:pPr>
        <w:ind w:left="2235" w:hanging="420"/>
      </w:pPr>
    </w:lvl>
    <w:lvl w:ilvl="5" w:tentative="0">
      <w:start w:val="1"/>
      <w:numFmt w:val="lowerRoman"/>
      <w:lvlText w:val="%6."/>
      <w:lvlJc w:val="right"/>
      <w:pPr>
        <w:ind w:left="2655" w:hanging="420"/>
      </w:pPr>
    </w:lvl>
    <w:lvl w:ilvl="6" w:tentative="0">
      <w:start w:val="1"/>
      <w:numFmt w:val="decimal"/>
      <w:lvlText w:val="%7."/>
      <w:lvlJc w:val="left"/>
      <w:pPr>
        <w:ind w:left="3075" w:hanging="420"/>
      </w:pPr>
    </w:lvl>
    <w:lvl w:ilvl="7" w:tentative="0">
      <w:start w:val="1"/>
      <w:numFmt w:val="lowerLetter"/>
      <w:lvlText w:val="%8)"/>
      <w:lvlJc w:val="left"/>
      <w:pPr>
        <w:ind w:left="3495" w:hanging="420"/>
      </w:pPr>
    </w:lvl>
    <w:lvl w:ilvl="8" w:tentative="0">
      <w:start w:val="1"/>
      <w:numFmt w:val="lowerRoman"/>
      <w:lvlText w:val="%9."/>
      <w:lvlJc w:val="right"/>
      <w:pPr>
        <w:ind w:left="3915" w:hanging="420"/>
      </w:pPr>
    </w:lvl>
  </w:abstractNum>
  <w:abstractNum w:abstractNumId="2">
    <w:nsid w:val="155DF4DE"/>
    <w:multiLevelType w:val="singleLevel"/>
    <w:tmpl w:val="155DF4DE"/>
    <w:lvl w:ilvl="0" w:tentative="0">
      <w:start w:val="2"/>
      <w:numFmt w:val="chineseCounting"/>
      <w:suff w:val="nothing"/>
      <w:lvlText w:val="（%1）"/>
      <w:lvlJc w:val="left"/>
      <w:rPr>
        <w:rFonts w:hint="eastAsia"/>
      </w:rPr>
    </w:lvl>
  </w:abstractNum>
  <w:abstractNum w:abstractNumId="3">
    <w:nsid w:val="42F83810"/>
    <w:multiLevelType w:val="singleLevel"/>
    <w:tmpl w:val="42F83810"/>
    <w:lvl w:ilvl="0" w:tentative="0">
      <w:start w:val="1"/>
      <w:numFmt w:val="chineseCounting"/>
      <w:suff w:val="nothing"/>
      <w:lvlText w:val="（%1）"/>
      <w:lvlJc w:val="left"/>
      <w:rPr>
        <w:rFonts w:hint="eastAsia"/>
      </w:rPr>
    </w:lvl>
  </w:abstractNum>
  <w:abstractNum w:abstractNumId="4">
    <w:nsid w:val="58CF33CC"/>
    <w:multiLevelType w:val="multilevel"/>
    <w:tmpl w:val="58CF33CC"/>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DF57D5"/>
    <w:multiLevelType w:val="singleLevel"/>
    <w:tmpl w:val="79DF57D5"/>
    <w:lvl w:ilvl="0" w:tentative="0">
      <w:start w:val="3"/>
      <w:numFmt w:val="chineseCounting"/>
      <w:suff w:val="nothing"/>
      <w:lvlText w:val="%1、"/>
      <w:lvlJc w:val="left"/>
      <w:rPr>
        <w:rFonts w:hint="eastAsia"/>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ZjhiZmI2NGE4OWZhMDlmOTYzMTNmNWI5MDI3YzgifQ=="/>
  </w:docVars>
  <w:rsids>
    <w:rsidRoot w:val="00EC6F20"/>
    <w:rsid w:val="002F3A2D"/>
    <w:rsid w:val="00492F7B"/>
    <w:rsid w:val="0051426C"/>
    <w:rsid w:val="00553FD3"/>
    <w:rsid w:val="007331B2"/>
    <w:rsid w:val="00733E26"/>
    <w:rsid w:val="008A7178"/>
    <w:rsid w:val="00E4197B"/>
    <w:rsid w:val="00EC6F20"/>
    <w:rsid w:val="017D31AE"/>
    <w:rsid w:val="0711517F"/>
    <w:rsid w:val="074B3407"/>
    <w:rsid w:val="08AE6343"/>
    <w:rsid w:val="0B114967"/>
    <w:rsid w:val="0B5A00BC"/>
    <w:rsid w:val="0F9E2707"/>
    <w:rsid w:val="10DD5A17"/>
    <w:rsid w:val="117F2C92"/>
    <w:rsid w:val="11C004A1"/>
    <w:rsid w:val="126526E0"/>
    <w:rsid w:val="13764F69"/>
    <w:rsid w:val="139B3968"/>
    <w:rsid w:val="15127C5A"/>
    <w:rsid w:val="16440378"/>
    <w:rsid w:val="167E55A7"/>
    <w:rsid w:val="16EF0253"/>
    <w:rsid w:val="18A92683"/>
    <w:rsid w:val="19516FA3"/>
    <w:rsid w:val="1B4B5C73"/>
    <w:rsid w:val="1D0A4CB3"/>
    <w:rsid w:val="1D3C1D18"/>
    <w:rsid w:val="1E6C77F5"/>
    <w:rsid w:val="20384A18"/>
    <w:rsid w:val="20EA1F62"/>
    <w:rsid w:val="246102B6"/>
    <w:rsid w:val="246A0F18"/>
    <w:rsid w:val="24744A2E"/>
    <w:rsid w:val="254519CA"/>
    <w:rsid w:val="25956469"/>
    <w:rsid w:val="25B85CB3"/>
    <w:rsid w:val="27952750"/>
    <w:rsid w:val="27F751B9"/>
    <w:rsid w:val="28247630"/>
    <w:rsid w:val="28575C58"/>
    <w:rsid w:val="28771E56"/>
    <w:rsid w:val="29332221"/>
    <w:rsid w:val="298A3E0B"/>
    <w:rsid w:val="2AA50EFC"/>
    <w:rsid w:val="2ACC686A"/>
    <w:rsid w:val="2EEB534C"/>
    <w:rsid w:val="30542A7D"/>
    <w:rsid w:val="31973569"/>
    <w:rsid w:val="31FE7144"/>
    <w:rsid w:val="328B4E7C"/>
    <w:rsid w:val="342015F4"/>
    <w:rsid w:val="35301D0A"/>
    <w:rsid w:val="356B2D42"/>
    <w:rsid w:val="36D13079"/>
    <w:rsid w:val="3919744C"/>
    <w:rsid w:val="393C288A"/>
    <w:rsid w:val="3A3E08B6"/>
    <w:rsid w:val="3B1479D8"/>
    <w:rsid w:val="3C6D114E"/>
    <w:rsid w:val="3E4D60FD"/>
    <w:rsid w:val="3F650802"/>
    <w:rsid w:val="3FC75019"/>
    <w:rsid w:val="44047790"/>
    <w:rsid w:val="449B0822"/>
    <w:rsid w:val="4B524331"/>
    <w:rsid w:val="4C1C2A22"/>
    <w:rsid w:val="4D677E3B"/>
    <w:rsid w:val="4DB87A58"/>
    <w:rsid w:val="4EFE20DA"/>
    <w:rsid w:val="4FE32E92"/>
    <w:rsid w:val="514F1402"/>
    <w:rsid w:val="53F00B8B"/>
    <w:rsid w:val="58003366"/>
    <w:rsid w:val="5D5129DE"/>
    <w:rsid w:val="5E6912A0"/>
    <w:rsid w:val="5E7E3A10"/>
    <w:rsid w:val="5FA9464E"/>
    <w:rsid w:val="60002155"/>
    <w:rsid w:val="63901A42"/>
    <w:rsid w:val="63A63014"/>
    <w:rsid w:val="64283A29"/>
    <w:rsid w:val="65312DB1"/>
    <w:rsid w:val="6569254B"/>
    <w:rsid w:val="658630FD"/>
    <w:rsid w:val="65DB492F"/>
    <w:rsid w:val="66430FEE"/>
    <w:rsid w:val="669B2BD8"/>
    <w:rsid w:val="69A26749"/>
    <w:rsid w:val="6AB42909"/>
    <w:rsid w:val="6CD96208"/>
    <w:rsid w:val="6EF64716"/>
    <w:rsid w:val="6FC32B1E"/>
    <w:rsid w:val="70C8281B"/>
    <w:rsid w:val="71902C0D"/>
    <w:rsid w:val="719A23AD"/>
    <w:rsid w:val="73EE2249"/>
    <w:rsid w:val="7770353A"/>
    <w:rsid w:val="777234E1"/>
    <w:rsid w:val="77EF68E0"/>
    <w:rsid w:val="7879264D"/>
    <w:rsid w:val="78A23292"/>
    <w:rsid w:val="79272A9F"/>
    <w:rsid w:val="7B751523"/>
    <w:rsid w:val="7D9D293A"/>
    <w:rsid w:val="7DC10D1E"/>
    <w:rsid w:val="7DE92023"/>
    <w:rsid w:val="7ECB1729"/>
    <w:rsid w:val="7F79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jc w:val="center"/>
      <w:outlineLvl w:val="0"/>
    </w:pPr>
    <w:rPr>
      <w:b/>
      <w:kern w:val="44"/>
      <w:sz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pPr>
      <w:adjustRightInd w:val="0"/>
    </w:pPr>
    <w:rPr>
      <w:rFonts w:ascii="宋体"/>
      <w:kern w:val="0"/>
      <w:sz w:val="15"/>
      <w:szCs w:val="20"/>
    </w:rPr>
  </w:style>
  <w:style w:type="paragraph" w:styleId="4">
    <w:name w:val="Balloon Text"/>
    <w:basedOn w:val="1"/>
    <w:link w:val="15"/>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sz w:val="28"/>
    </w:rPr>
  </w:style>
  <w:style w:type="paragraph" w:styleId="8">
    <w:name w:val="Body Text Indent 3"/>
    <w:basedOn w:val="1"/>
    <w:link w:val="16"/>
    <w:qFormat/>
    <w:uiPriority w:val="0"/>
    <w:pPr>
      <w:tabs>
        <w:tab w:val="left" w:pos="1995"/>
      </w:tabs>
      <w:spacing w:line="360" w:lineRule="auto"/>
      <w:ind w:firstLine="640" w:firstLineChars="200"/>
    </w:pPr>
    <w:rPr>
      <w:rFonts w:ascii="仿宋_GB2312"/>
      <w:sz w:val="32"/>
      <w:szCs w:val="32"/>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标题 1 Char"/>
    <w:basedOn w:val="10"/>
    <w:link w:val="2"/>
    <w:qFormat/>
    <w:uiPriority w:val="0"/>
    <w:rPr>
      <w:rFonts w:ascii="Calibri" w:hAnsi="Calibri" w:eastAsia="宋体" w:cs="Times New Roman"/>
      <w:b/>
      <w:kern w:val="44"/>
      <w:sz w:val="48"/>
      <w:szCs w:val="24"/>
    </w:rPr>
  </w:style>
  <w:style w:type="character" w:customStyle="1" w:styleId="14">
    <w:name w:val="纯文本 Char"/>
    <w:basedOn w:val="10"/>
    <w:link w:val="3"/>
    <w:qFormat/>
    <w:uiPriority w:val="0"/>
    <w:rPr>
      <w:rFonts w:ascii="宋体" w:hAnsi="Calibri" w:eastAsia="宋体" w:cs="Times New Roman"/>
      <w:kern w:val="0"/>
      <w:sz w:val="15"/>
      <w:szCs w:val="20"/>
    </w:rPr>
  </w:style>
  <w:style w:type="character" w:customStyle="1" w:styleId="15">
    <w:name w:val="批注框文本 Char"/>
    <w:basedOn w:val="10"/>
    <w:link w:val="4"/>
    <w:qFormat/>
    <w:uiPriority w:val="0"/>
    <w:rPr>
      <w:rFonts w:ascii="Calibri" w:hAnsi="Calibri" w:eastAsia="宋体" w:cs="Times New Roman"/>
      <w:sz w:val="18"/>
      <w:szCs w:val="18"/>
    </w:rPr>
  </w:style>
  <w:style w:type="character" w:customStyle="1" w:styleId="16">
    <w:name w:val="正文文本缩进 3 Char"/>
    <w:basedOn w:val="10"/>
    <w:link w:val="8"/>
    <w:qFormat/>
    <w:uiPriority w:val="0"/>
    <w:rPr>
      <w:rFonts w:ascii="仿宋_GB2312" w:hAnsi="Calibri" w:eastAsia="宋体" w:cs="Times New Roman"/>
      <w:sz w:val="32"/>
      <w:szCs w:val="32"/>
    </w:rPr>
  </w:style>
  <w:style w:type="paragraph" w:customStyle="1" w:styleId="17">
    <w:name w:val="样式1"/>
    <w:basedOn w:val="1"/>
    <w:qFormat/>
    <w:uiPriority w:val="0"/>
    <w:pPr>
      <w:adjustRightInd w:val="0"/>
      <w:snapToGrid w:val="0"/>
      <w:spacing w:line="310" w:lineRule="atLeast"/>
      <w:jc w:val="center"/>
    </w:pPr>
    <w:rPr>
      <w:rFonts w:eastAsia="方正水柱简体"/>
      <w:w w:val="85"/>
      <w:sz w:val="42"/>
      <w:szCs w:val="20"/>
    </w:rPr>
  </w:style>
  <w:style w:type="paragraph" w:styleId="18">
    <w:name w:val="List Paragraph"/>
    <w:basedOn w:val="1"/>
    <w:unhideWhenUsed/>
    <w:qFormat/>
    <w:uiPriority w:val="99"/>
    <w:pPr>
      <w:ind w:firstLine="420" w:firstLineChars="200"/>
    </w:pPr>
  </w:style>
  <w:style w:type="paragraph" w:customStyle="1" w:styleId="19">
    <w:name w:val="标题5"/>
    <w:basedOn w:val="1"/>
    <w:qFormat/>
    <w:uiPriority w:val="0"/>
    <w:rPr>
      <w:rFonts w:ascii="Arial" w:hAnsi="Arial" w:eastAsia="黑体"/>
    </w:rPr>
  </w:style>
  <w:style w:type="paragraph" w:customStyle="1" w:styleId="20">
    <w:name w:val="标题3"/>
    <w:basedOn w:val="1"/>
    <w:qFormat/>
    <w:uiPriority w:val="0"/>
    <w:pPr>
      <w:spacing w:before="280" w:after="280"/>
      <w:jc w:val="center"/>
    </w:pPr>
    <w:rPr>
      <w:rFonts w:ascii="Arial" w:hAnsi="Arial" w:eastAsia="黑体"/>
      <w:sz w:val="28"/>
    </w:rPr>
  </w:style>
  <w:style w:type="paragraph" w:customStyle="1" w:styleId="21">
    <w:name w:val="样式5"/>
    <w:basedOn w:val="1"/>
    <w:qFormat/>
    <w:uiPriority w:val="0"/>
    <w:rPr>
      <w:rFonts w:ascii="Arial" w:hAnsi="Arial"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19874</Words>
  <Characters>21709</Characters>
  <Lines>174</Lines>
  <Paragraphs>49</Paragraphs>
  <TotalTime>28</TotalTime>
  <ScaleCrop>false</ScaleCrop>
  <LinksUpToDate>false</LinksUpToDate>
  <CharactersWithSpaces>22314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2020-12-25T00:43:00Z</dcterms:created>
  <dc:creator>lyxx</dc:creator>
  <cp:lastModifiedBy>王冰</cp:lastModifiedBy>
  <cp:lastPrinted>2020-12-25T01:04:00Z</cp:lastPrinted>
  <dcterms:modified xsi:type="dcterms:W3CDTF">2022-09-25T01:18:59Z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4FFEEDF355C3410D9F511B24B4192541</vt:lpwstr>
  </property>
</Properties>
</file>