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武汉市新沟中学202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-202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学年度课后服务实施方案</w:t>
      </w:r>
    </w:p>
    <w:p/>
    <w:p>
      <w:pPr>
        <w:ind w:firstLine="420" w:firstLineChars="200"/>
      </w:pPr>
      <w:r>
        <w:rPr>
          <w:rFonts w:hint="eastAsia"/>
        </w:rPr>
        <w:t xml:space="preserve">为深入贯彻党的十九大和十九届五中全会精神，根据教育部出台的《关于加强课务服务实施意见》和《五项管理实施意见》，落实《关于进一步减轻义务教育阶段学生作业负担和校外培训负担的意见》文件精神，提高站位，推进课后服务，着力解决家长未到下班时间接孩子难的问题，利用课后服务时间，提供丰富多彩的服务内容，为学生提供发展空间，更好地满足学生个性化发展需求，促进学生的全面健康成长，结合我校实际，特制订如下方案：      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指导思想以服务好家长、学生为宗旨，把开展好课后服务作为一项重要工程来抓，切实增强教育服务能力。有效整合学校、家庭等方面资源，着力破解学校放学后，家长下班前学校学生无人看管的社会性难题，促进学生的健康全面发展。</w:t>
      </w:r>
    </w:p>
    <w:p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总体目标</w:t>
      </w:r>
    </w:p>
    <w:p>
      <w:pPr>
        <w:ind w:firstLine="420" w:firstLineChars="200"/>
      </w:pPr>
      <w:r>
        <w:rPr>
          <w:rFonts w:hint="eastAsia"/>
        </w:rPr>
        <w:t>1.为家庭分忧。满足社会客观需求，统一思想，建立机构，明确任务，落实职责，以保证规范.有序.高效地实施延时服务工作。</w:t>
      </w:r>
    </w:p>
    <w:p>
      <w:pPr>
        <w:ind w:firstLine="420" w:firstLineChars="200"/>
      </w:pPr>
      <w:r>
        <w:rPr>
          <w:rFonts w:hint="eastAsia"/>
        </w:rPr>
        <w:t>2.让家长放心。满足家长合理需求，提供高质量的服务，不断提升学校公信力。 </w:t>
      </w:r>
    </w:p>
    <w:p>
      <w:pPr>
        <w:ind w:firstLine="420" w:firstLineChars="200"/>
      </w:pPr>
      <w:r>
        <w:rPr>
          <w:rFonts w:hint="eastAsia"/>
        </w:rPr>
        <w:t>3.对学生负责。以“课后服务”为平台，组织学生独立自主学习，培养和提升学习技能，为全面健康成长打下坚实基础。 </w:t>
      </w:r>
    </w:p>
    <w:p>
      <w:pPr>
        <w:ind w:firstLine="420" w:firstLineChars="200"/>
      </w:pPr>
      <w:r>
        <w:rPr>
          <w:rFonts w:hint="eastAsia"/>
        </w:rPr>
        <w:t>三、组织机构</w:t>
      </w:r>
    </w:p>
    <w:p>
      <w:pPr>
        <w:ind w:firstLine="420" w:firstLineChars="200"/>
      </w:pPr>
      <w:r>
        <w:rPr>
          <w:rFonts w:hint="eastAsia"/>
        </w:rPr>
        <w:t>为确保课后服务工作能够扎实有效开展,成立课后服务工作领导小组。</w:t>
      </w:r>
    </w:p>
    <w:p>
      <w:r>
        <w:rPr>
          <w:rFonts w:hint="eastAsia"/>
        </w:rPr>
        <w:t xml:space="preserve">    组长：胡志勇</w:t>
      </w:r>
    </w:p>
    <w:p>
      <w:r>
        <w:rPr>
          <w:rFonts w:hint="eastAsia"/>
        </w:rPr>
        <w:t xml:space="preserve">    副组长：陈文芳</w:t>
      </w:r>
    </w:p>
    <w:p>
      <w:r>
        <w:rPr>
          <w:rFonts w:hint="eastAsia"/>
        </w:rPr>
        <w:t xml:space="preserve">    成员：郑亚琼、</w:t>
      </w:r>
      <w:r>
        <w:rPr>
          <w:rFonts w:hint="eastAsia"/>
          <w:lang w:val="en-US" w:eastAsia="zh-CN"/>
        </w:rPr>
        <w:t>肖飒、</w:t>
      </w:r>
      <w:r>
        <w:rPr>
          <w:rFonts w:hint="eastAsia"/>
        </w:rPr>
        <w:t>林芬、</w:t>
      </w:r>
      <w:r>
        <w:rPr>
          <w:rFonts w:hint="eastAsia"/>
          <w:lang w:val="en-US" w:eastAsia="zh-CN"/>
        </w:rPr>
        <w:t>喻茜、</w:t>
      </w:r>
      <w:r>
        <w:rPr>
          <w:rFonts w:hint="eastAsia"/>
        </w:rPr>
        <w:t>黄祥兵</w:t>
      </w:r>
    </w:p>
    <w:p>
      <w:r>
        <w:rPr>
          <w:rFonts w:hint="eastAsia"/>
        </w:rPr>
        <w:t xml:space="preserve">    工作领导小组下设办公室,具体负责课后服务工作,陈文芳任办公室主任,各年级主任任成员。</w:t>
      </w:r>
    </w:p>
    <w:p>
      <w:pPr>
        <w:ind w:firstLine="420" w:firstLineChars="200"/>
      </w:pPr>
      <w:r>
        <w:rPr>
          <w:rFonts w:hint="eastAsia"/>
        </w:rPr>
        <w:t xml:space="preserve">四、课后服务原则  </w:t>
      </w:r>
    </w:p>
    <w:p>
      <w:pPr>
        <w:ind w:firstLine="420" w:firstLineChars="200"/>
      </w:pPr>
      <w:r>
        <w:rPr>
          <w:rFonts w:hint="eastAsia"/>
        </w:rPr>
        <w:t>1.坚持学生自愿原则。通过多种途径向家长做好宣传工作，自愿选择，鼓励全员参与。</w:t>
      </w:r>
    </w:p>
    <w:p>
      <w:pPr>
        <w:ind w:firstLine="420" w:firstLineChars="200"/>
      </w:pPr>
      <w:r>
        <w:rPr>
          <w:rFonts w:hint="eastAsia"/>
        </w:rPr>
        <w:t>2.坚持公益服务原则。坚持以服务群众为宗旨，根据上级部门核定标准适当收取费用。</w:t>
      </w:r>
    </w:p>
    <w:p>
      <w:pPr>
        <w:ind w:firstLine="420" w:firstLineChars="200"/>
      </w:pPr>
      <w:r>
        <w:rPr>
          <w:rFonts w:hint="eastAsia"/>
        </w:rPr>
        <w:t>3.坚持安全至上原则。学校加强安全教育，强化“安保”工作，做到“集中有专人监管，进出有统一组织”，确保师生安全。 </w:t>
      </w:r>
    </w:p>
    <w:p>
      <w:pPr>
        <w:ind w:firstLine="420" w:firstLineChars="200"/>
      </w:pPr>
      <w:r>
        <w:rPr>
          <w:rFonts w:hint="eastAsia"/>
        </w:rPr>
        <w:t>五、课后服务时间安排 </w:t>
      </w:r>
    </w:p>
    <w:p>
      <w:pPr>
        <w:ind w:firstLine="420" w:firstLineChars="200"/>
      </w:pPr>
      <w:r>
        <w:rPr>
          <w:rFonts w:hint="eastAsia"/>
        </w:rPr>
        <w:t>初一.初二：周一至周五，每天2节课，结束时间不早于18:00； </w:t>
      </w:r>
    </w:p>
    <w:p>
      <w:pPr>
        <w:ind w:firstLine="420" w:firstLineChars="200"/>
      </w:pPr>
      <w:r>
        <w:rPr>
          <w:rFonts w:hint="eastAsia"/>
        </w:rPr>
        <w:t>初三年级：周一至周四晚自习，结束不晚于18:30；周六课后服务一天。 </w:t>
      </w:r>
    </w:p>
    <w:p>
      <w:pPr>
        <w:ind w:firstLine="420" w:firstLineChars="200"/>
      </w:pPr>
      <w:r>
        <w:rPr>
          <w:rFonts w:hint="eastAsia"/>
        </w:rPr>
        <w:t>开学第二周（9月6日）起实施。 </w:t>
      </w:r>
    </w:p>
    <w:p>
      <w:pPr>
        <w:ind w:firstLine="420" w:firstLineChars="200"/>
      </w:pPr>
      <w:r>
        <w:rPr>
          <w:rFonts w:hint="eastAsia"/>
        </w:rPr>
        <w:t>六、课后服务课程安排</w:t>
      </w:r>
    </w:p>
    <w:p>
      <w:pPr>
        <w:ind w:firstLine="420" w:firstLineChars="200"/>
      </w:pPr>
      <w:r>
        <w:rPr>
          <w:rFonts w:hint="eastAsia"/>
        </w:rPr>
        <w:t>初一.初二年级：作业+补缺+提优+兴趣与特长培养。 </w:t>
      </w:r>
    </w:p>
    <w:p>
      <w:pPr>
        <w:ind w:firstLine="420" w:firstLineChars="200"/>
      </w:pPr>
      <w:r>
        <w:rPr>
          <w:rFonts w:hint="eastAsia"/>
        </w:rPr>
        <w:t>初三年级晚自习：作业+提优+补缺。 周六：周周清+阅读+限时训练。 </w:t>
      </w:r>
    </w:p>
    <w:p>
      <w:pPr>
        <w:ind w:firstLine="420" w:firstLineChars="200"/>
      </w:pPr>
      <w:r>
        <w:rPr>
          <w:rFonts w:hint="eastAsia"/>
        </w:rPr>
        <w:t>七、课后服务实施程序 </w:t>
      </w:r>
    </w:p>
    <w:p>
      <w:pPr>
        <w:ind w:firstLine="420" w:firstLineChars="200"/>
      </w:pPr>
      <w:r>
        <w:rPr>
          <w:rFonts w:hint="eastAsia"/>
        </w:rPr>
        <w:t>1.8月2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日前先后召开行政会议，传达精神，明确“双减”推进工作要求，制定方案。</w:t>
      </w:r>
    </w:p>
    <w:p>
      <w:pPr>
        <w:ind w:firstLine="420" w:firstLineChars="200"/>
      </w:pPr>
      <w:r>
        <w:rPr>
          <w:rFonts w:hint="eastAsia"/>
        </w:rPr>
        <w:t>2.开学前（8月30-31日）学校向家长宣传课后服务方案，组织全体教师学习《新沟中学课后服务实施方案》，编制课后服务行政、教师、食堂服务人员等各项值班记载表。 </w:t>
      </w:r>
    </w:p>
    <w:p>
      <w:pPr>
        <w:ind w:firstLine="420" w:firstLineChars="200"/>
      </w:pPr>
      <w:r>
        <w:rPr>
          <w:rFonts w:hint="eastAsia"/>
        </w:rPr>
        <w:t>3.8月3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号学生报名时下发课后服务告家长书，附学生课后服务报名表。 </w:t>
      </w:r>
    </w:p>
    <w:p>
      <w:pPr>
        <w:ind w:firstLine="420" w:firstLineChars="200"/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日依据学生报名情况排定课后服务班级课表，落实辅导老师，学生家长与学校签订安全协议书。 </w:t>
      </w:r>
    </w:p>
    <w:p>
      <w:pPr>
        <w:ind w:firstLine="420" w:firstLineChars="200"/>
      </w:pPr>
      <w:r>
        <w:rPr>
          <w:rFonts w:hint="eastAsia"/>
        </w:rPr>
        <w:t>5.开学第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周（9月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日～9月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日）开展课后服务。 </w:t>
      </w:r>
    </w:p>
    <w:p>
      <w:pPr>
        <w:ind w:firstLine="420" w:firstLineChars="200"/>
      </w:pPr>
      <w:r>
        <w:rPr>
          <w:rFonts w:hint="eastAsia"/>
        </w:rPr>
        <w:t>八、课后服务工作要求 </w:t>
      </w:r>
    </w:p>
    <w:p>
      <w:pPr>
        <w:ind w:firstLine="420" w:firstLineChars="200"/>
      </w:pPr>
      <w:r>
        <w:rPr>
          <w:rFonts w:hint="eastAsia"/>
        </w:rPr>
        <w:t>1.统一思想，提高认识。课后服务工作是一项民生、民心工程，全体教师要牢固树立服务家长.服务学生的思想，积极创造条件，为确实有困难的学生家庭排忧解难，把实事办好。</w:t>
      </w:r>
    </w:p>
    <w:p>
      <w:pPr>
        <w:ind w:firstLine="420" w:firstLineChars="200"/>
      </w:pPr>
      <w:r>
        <w:rPr>
          <w:rFonts w:hint="eastAsia"/>
        </w:rPr>
        <w:t>2.规范操作，强化管理。要切实增强规范意识，要坚持“学校统筹.相对集中”的原则，规范开展课后服务工作；要落实好“不讲授新课、不集体补课、不加重学生课业负担”原则，促进学生健康成长；要严格规范学生交接程序，确保学生安全。 </w:t>
      </w:r>
    </w:p>
    <w:p>
      <w:pPr>
        <w:ind w:firstLine="420" w:firstLineChars="200"/>
      </w:pPr>
      <w:r>
        <w:rPr>
          <w:rFonts w:hint="eastAsia"/>
        </w:rPr>
        <w:t>3.集思广益，提高质量。全体参与课后服务的老师要与家长及学生多沟通，多听取各方合理化意见和建议，在实践中不断完善课后服务工作。 </w:t>
      </w:r>
    </w:p>
    <w:p>
      <w:pPr>
        <w:ind w:firstLine="420" w:firstLineChars="200"/>
      </w:pPr>
      <w:r>
        <w:rPr>
          <w:rFonts w:hint="eastAsia"/>
        </w:rPr>
        <w:t>九、课后服务安全防护 </w:t>
      </w:r>
    </w:p>
    <w:p>
      <w:pPr>
        <w:ind w:firstLine="420" w:firstLineChars="200"/>
      </w:pPr>
      <w:r>
        <w:rPr>
          <w:rFonts w:hint="eastAsia"/>
        </w:rPr>
        <w:t>1.加强安全宣传及安全教育工作，强化师生的安全意识及自我保护意识，增强面对突发事件的应变能力。 </w:t>
      </w:r>
    </w:p>
    <w:p>
      <w:pPr>
        <w:ind w:firstLine="420" w:firstLineChars="200"/>
      </w:pPr>
      <w:r>
        <w:rPr>
          <w:rFonts w:hint="eastAsia"/>
        </w:rPr>
        <w:t>2.完善门卫登记管理制度，严禁外来人员和不法分子进入学校。 </w:t>
      </w:r>
    </w:p>
    <w:p>
      <w:pPr>
        <w:ind w:firstLine="420" w:firstLineChars="200"/>
      </w:pPr>
      <w:r>
        <w:rPr>
          <w:rFonts w:hint="eastAsia"/>
        </w:rPr>
        <w:t>3.加强行政和教师值班制度，细化值班人员职责，以便学校及时发现了解课后服务期间发生的异常情况，并迅速作出反应。 </w:t>
      </w:r>
    </w:p>
    <w:p>
      <w:pPr>
        <w:ind w:firstLine="420" w:firstLineChars="200"/>
      </w:pPr>
      <w:r>
        <w:rPr>
          <w:rFonts w:hint="eastAsia"/>
        </w:rPr>
        <w:t>4.落实考勤制度，严格履行请假手续。 </w:t>
      </w:r>
    </w:p>
    <w:p>
      <w:pPr>
        <w:ind w:firstLine="420" w:firstLineChars="200"/>
      </w:pPr>
      <w:r>
        <w:rPr>
          <w:rFonts w:hint="eastAsia"/>
        </w:rPr>
        <w:t>5.严格交接制度，班主任要统计好每位参加课后服务学生的个人信息.家庭住址及联系电话，发放给每位课后服务教师和值班行政，以便使课后服务工作做到有的放矢，每</w:t>
      </w:r>
    </w:p>
    <w:p>
      <w:r>
        <w:rPr>
          <w:rFonts w:hint="eastAsia"/>
        </w:rPr>
        <w:t>天课后服务结束后集体放学，学生统一.有序离校。 </w:t>
      </w:r>
    </w:p>
    <w:p>
      <w:pPr>
        <w:ind w:firstLine="420" w:firstLineChars="200"/>
      </w:pPr>
      <w:r>
        <w:rPr>
          <w:rFonts w:hint="eastAsia"/>
        </w:rPr>
        <w:t>6.沉着应对突发事件，课后服务期间若遇到突发事件，应立即启动相应的应急预案，妥善处理突发事件，最大限度降低突发事件造成的伤害，确保师生的安全。 </w:t>
      </w:r>
    </w:p>
    <w:p>
      <w:pPr>
        <w:ind w:firstLine="420" w:firstLineChars="200"/>
      </w:pPr>
      <w:r>
        <w:rPr>
          <w:rFonts w:hint="eastAsia"/>
        </w:rPr>
        <w:t>十、课后服务保障措施 </w:t>
      </w:r>
    </w:p>
    <w:p>
      <w:pPr>
        <w:ind w:firstLine="420" w:firstLineChars="200"/>
      </w:pPr>
      <w:r>
        <w:rPr>
          <w:rFonts w:hint="eastAsia"/>
        </w:rPr>
        <w:t>1.高度重视。学校高度重视课后服务工作，成立专门服务工作机构，并将其作为重要的民生服务事项，纳入学校工作常规，加强领导，精心策划，认真实施。各班主任及值班教师要高度重视，认真负责，切实将课后服务作为一项分内工作，组织好，服务好，真正让课后服务成为学校的实事工程。 </w:t>
      </w:r>
    </w:p>
    <w:p>
      <w:pPr>
        <w:ind w:firstLine="420" w:firstLineChars="200"/>
      </w:pPr>
      <w:r>
        <w:rPr>
          <w:rFonts w:hint="eastAsia"/>
        </w:rPr>
        <w:t>2.规范管理。课后服务工作必须做到以下几条： </w:t>
      </w:r>
    </w:p>
    <w:p>
      <w:pPr>
        <w:ind w:firstLine="420" w:firstLineChars="200"/>
      </w:pPr>
      <w:r>
        <w:rPr>
          <w:rFonts w:hint="eastAsia"/>
        </w:rPr>
        <w:t>（1）坚持家长自愿.公益服务原则，严禁以任何方式强制或变相强制学生参加。 </w:t>
      </w:r>
    </w:p>
    <w:p>
      <w:pPr>
        <w:ind w:firstLine="420" w:firstLineChars="200"/>
      </w:pPr>
      <w:r>
        <w:rPr>
          <w:rFonts w:hint="eastAsia"/>
        </w:rPr>
        <w:t>（2）严格规范办学行为，不得将课后服务工作作为学校教学的延伸，不得进行集体补课或举办各种学习兴趣班。 </w:t>
      </w:r>
    </w:p>
    <w:p>
      <w:pPr>
        <w:ind w:firstLine="420" w:firstLineChars="200"/>
      </w:pPr>
      <w:r>
        <w:rPr>
          <w:rFonts w:hint="eastAsia"/>
        </w:rPr>
        <w:t>（3）不得与社会机构合作进行有偿服务。 </w:t>
      </w:r>
    </w:p>
    <w:p>
      <w:pPr>
        <w:ind w:firstLine="420" w:firstLineChars="200"/>
      </w:pPr>
      <w:r>
        <w:rPr>
          <w:rFonts w:hint="eastAsia"/>
        </w:rPr>
        <w:t>（4）课后服务教师要做好值日记录，详细记录每天值日情况。出现突发情况时要第一时间采取合理.有效的措施进行处理并报告学校当天行政值班领导.通知学生监护人，一切以确保学生安。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t>武汉市</w:t>
      </w:r>
      <w:r>
        <w:rPr>
          <w:rFonts w:hint="eastAsia"/>
        </w:rPr>
        <w:t>新沟中学</w:t>
      </w: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年8月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4A012"/>
    <w:multiLevelType w:val="singleLevel"/>
    <w:tmpl w:val="5E44A0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YjAzYzliYzRmZTgwZWUxMzkwMWNjMzAwMGQ5YWUifQ=="/>
  </w:docVars>
  <w:rsids>
    <w:rsidRoot w:val="1080765F"/>
    <w:rsid w:val="1080765F"/>
    <w:rsid w:val="3A5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2066</Words>
  <Characters>2117</Characters>
  <Lines>0</Lines>
  <Paragraphs>0</Paragraphs>
  <TotalTime>4</TotalTime>
  <ScaleCrop>false</ScaleCrop>
  <LinksUpToDate>false</LinksUpToDate>
  <CharactersWithSpaces>2140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2022-09-19T23:59:00Z</dcterms:created>
  <dc:creator>小雨1414110778</dc:creator>
  <cp:lastModifiedBy>小雨1414110778</cp:lastModifiedBy>
  <dcterms:modified xsi:type="dcterms:W3CDTF">2022-10-24T01:44:57Z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956616AEC4344DF88947C7BB0EAD2186</vt:lpwstr>
  </property>
</Properties>
</file>