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/>
          <w:b/>
          <w:bCs/>
          <w:sz w:val="40"/>
          <w:szCs w:val="28"/>
        </w:rPr>
      </w:pPr>
      <w:r>
        <w:rPr>
          <w:rFonts w:hint="eastAsia" w:ascii="微软雅黑" w:hAnsi="微软雅黑" w:eastAsia="微软雅黑"/>
          <w:b/>
          <w:bCs/>
          <w:sz w:val="40"/>
          <w:szCs w:val="28"/>
          <w:lang w:val="en-US" w:eastAsia="zh-CN"/>
        </w:rPr>
        <w:t>阅卷教师</w:t>
      </w:r>
      <w:r>
        <w:rPr>
          <w:rFonts w:hint="eastAsia" w:ascii="微软雅黑" w:hAnsi="微软雅黑" w:eastAsia="微软雅黑"/>
          <w:b/>
          <w:bCs/>
          <w:sz w:val="40"/>
          <w:szCs w:val="28"/>
        </w:rPr>
        <w:t>操作指南（网页端）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当阅卷教师接到通知开始阅卷时，才可开始阅卷。</w:t>
      </w:r>
      <w:r>
        <w:rPr>
          <w:rFonts w:hint="eastAsia" w:ascii="仿宋" w:hAnsi="仿宋" w:eastAsia="仿宋" w:cs="仿宋"/>
          <w:sz w:val="24"/>
          <w:szCs w:val="24"/>
        </w:rPr>
        <w:t>阅卷老师通过浏览器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bCs/>
          <w:sz w:val="24"/>
          <w:szCs w:val="24"/>
        </w:rPr>
        <w:t>为了更好的使用体验，推荐使用谷歌浏览器、火狐浏览器或360浏览器（极速模式</w:t>
      </w:r>
      <w:r>
        <w:rPr>
          <w:rFonts w:hint="eastAsia" w:ascii="仿宋" w:hAnsi="仿宋" w:eastAsia="仿宋" w:cs="仿宋"/>
          <w:sz w:val="24"/>
          <w:szCs w:val="24"/>
        </w:rPr>
        <w:t>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】</w:t>
      </w:r>
      <w:r>
        <w:rPr>
          <w:rFonts w:hint="eastAsia" w:ascii="仿宋" w:hAnsi="仿宋" w:eastAsia="仿宋" w:cs="仿宋"/>
          <w:sz w:val="24"/>
          <w:szCs w:val="24"/>
        </w:rPr>
        <w:t>登录“慧学”系统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慧学网址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https://exam.tyhuixue.com/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账号密码：</w:t>
      </w:r>
      <w:r>
        <w:rPr>
          <w:rFonts w:hint="eastAsia" w:ascii="仿宋" w:hAnsi="仿宋" w:eastAsia="仿宋" w:cs="仿宋"/>
          <w:sz w:val="24"/>
          <w:szCs w:val="24"/>
        </w:rPr>
        <w:t>使用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学校分发</w:t>
      </w:r>
      <w:r>
        <w:rPr>
          <w:rFonts w:hint="eastAsia" w:ascii="仿宋" w:hAnsi="仿宋" w:eastAsia="仿宋" w:cs="仿宋"/>
          <w:sz w:val="24"/>
          <w:szCs w:val="24"/>
        </w:rPr>
        <w:t>账号及密码进行登录。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若忘记密码及时联系学校管理员或在阅卷群内提供账号重置密码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</w:p>
    <w:p>
      <w:pPr>
        <w:spacing w:line="360" w:lineRule="auto"/>
        <w:ind w:firstLine="480" w:firstLineChars="200"/>
        <w:jc w:val="left"/>
        <w:rPr>
          <w:rFonts w:hint="default" w:ascii="仿宋" w:hAnsi="仿宋" w:eastAsia="仿宋" w:cs="仿宋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yellow"/>
          <w:lang w:val="en-US" w:eastAsia="zh-CN"/>
        </w:rPr>
        <w:t>一、登录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4836160" cy="27603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default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选择天喻教育资源公共服务平台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4840605" cy="2148840"/>
            <wp:effectExtent l="0" t="0" r="1079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hint="default" w:ascii="仿宋" w:hAnsi="仿宋" w:eastAsia="仿宋" w:cs="仿宋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yellow"/>
          <w:lang w:val="en-US" w:eastAsia="zh-CN"/>
        </w:rPr>
        <w:t>二、找到阅卷任务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方式一：登录后，在首页顶部和右下角均可看到阅卷任务，点击【去批阅】即可快捷进入批阅界面，</w:t>
      </w:r>
      <w:r>
        <w:rPr>
          <w:rFonts w:hint="eastAsia" w:ascii="仿宋" w:hAnsi="仿宋" w:eastAsia="仿宋" w:cs="仿宋"/>
          <w:sz w:val="24"/>
          <w:szCs w:val="24"/>
        </w:rPr>
        <w:t>点击【批阅】即可开始评阅。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kern w:val="2"/>
          <w:sz w:val="21"/>
          <w:szCs w:val="21"/>
          <w:lang w:val="en-US" w:eastAsia="zh-CN" w:bidi="ar-SA"/>
        </w:rPr>
        <w:t>如未找到见方式二）</w:t>
      </w:r>
      <w:r>
        <w:drawing>
          <wp:inline distT="0" distB="0" distL="114300" distR="114300">
            <wp:extent cx="4509770" cy="2080895"/>
            <wp:effectExtent l="9525" t="9525" r="1460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1349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080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514215" cy="2150745"/>
            <wp:effectExtent l="9525" t="9525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150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方式二：依次点击</w:t>
      </w:r>
      <w:r>
        <w:rPr>
          <w:rFonts w:hint="eastAsia"/>
          <w:sz w:val="24"/>
          <w:szCs w:val="22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36"/>
          <w:highlight w:val="none"/>
          <w:lang w:val="en-US" w:eastAsia="zh-CN"/>
        </w:rPr>
        <w:t>考试阅卷→我的任务→当前任务→去批阅</w:t>
      </w:r>
      <w:bookmarkStart w:id="0" w:name="_GoBack"/>
      <w:bookmarkEnd w:id="0"/>
      <w:r>
        <w:drawing>
          <wp:inline distT="0" distB="0" distL="114300" distR="114300">
            <wp:extent cx="5266690" cy="2337435"/>
            <wp:effectExtent l="9525" t="9525" r="1968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1825625"/>
            <wp:effectExtent l="9525" t="9525" r="17780" b="190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5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yellow"/>
          <w:lang w:val="en-US" w:eastAsia="zh-CN"/>
        </w:rPr>
        <w:t>批阅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批阅页面右上角可看到所改题目题号、已阅/未阅数量、以及题卡密号等信息，右侧有键盘输入打分、打分板打分、点击打分等3种给分方式，可勾选【自动提交】，改完一份试卷后会自动跳转到下一份试卷；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486400" cy="25177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此外，右上角还可以点击【满分】、【零分】进行快捷打分，若出现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试卷不清晰、图片错位、作答超范围等情况</w:t>
      </w:r>
      <w:r>
        <w:rPr>
          <w:rFonts w:hint="eastAsia" w:ascii="仿宋" w:hAnsi="仿宋" w:eastAsia="仿宋" w:cs="仿宋"/>
          <w:sz w:val="24"/>
          <w:szCs w:val="24"/>
        </w:rPr>
        <w:t>,可提交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问题卷</w:t>
      </w:r>
      <w:r>
        <w:rPr>
          <w:rFonts w:hint="eastAsia" w:ascii="仿宋" w:hAnsi="仿宋" w:eastAsia="仿宋" w:cs="仿宋"/>
          <w:sz w:val="24"/>
          <w:szCs w:val="24"/>
        </w:rPr>
        <w:t>，由题组长处理。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486400" cy="25177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486400" cy="2517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同时右上方还提供了优秀卷、典型卷打标功能，可供考后教师试卷讲评时调用；还有勾、叉、半对、圈、文本、清除等标注功能； 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4997450" cy="2293620"/>
            <wp:effectExtent l="0" t="0" r="635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点击右上角【设置】，可设置打分自动提交时间、是否开启护眼模式以及查看评分进度等信息。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2405" cy="2419985"/>
            <wp:effectExtent l="9525" t="9525" r="13970" b="215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如需回评修改给分，点击左上角【进入回评】，左侧会显示评阅记录列表，可选择对应试卷进行回评。回评结束后点击【退出回评】，即可返回继续正评。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10175" cy="2390775"/>
            <wp:effectExtent l="9525" t="9525" r="1270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90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若有多题阅卷任务，左上角可切换评题。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4618990" cy="212026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2CE00B"/>
    <w:multiLevelType w:val="singleLevel"/>
    <w:tmpl w:val="C72CE00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jMDY3MGIxMzIwM2FiNWRjYmNhMjE2NjQ3NTAwMGYifQ=="/>
  </w:docVars>
  <w:rsids>
    <w:rsidRoot w:val="00000000"/>
    <w:rsid w:val="028758C3"/>
    <w:rsid w:val="02E87314"/>
    <w:rsid w:val="06952D48"/>
    <w:rsid w:val="17575D45"/>
    <w:rsid w:val="18290993"/>
    <w:rsid w:val="27A97DD8"/>
    <w:rsid w:val="28FC5B59"/>
    <w:rsid w:val="32741E3A"/>
    <w:rsid w:val="4143494B"/>
    <w:rsid w:val="531B3321"/>
    <w:rsid w:val="60011A7B"/>
    <w:rsid w:val="646F4CC4"/>
    <w:rsid w:val="64845FE3"/>
    <w:rsid w:val="69131F8C"/>
    <w:rsid w:val="697745FC"/>
    <w:rsid w:val="7198323D"/>
    <w:rsid w:val="77AD4B9A"/>
    <w:rsid w:val="7831004D"/>
    <w:rsid w:val="7FC8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610</Words>
  <Characters>637</Characters>
  <Lines>0</Lines>
  <Paragraphs>0</Paragraphs>
  <TotalTime>3</TotalTime>
  <ScaleCrop>false</ScaleCrop>
  <LinksUpToDate>false</LinksUpToDate>
  <CharactersWithSpaces>639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2022-05-31T08:42:00Z</dcterms:created>
  <dc:creator>DELL</dc:creator>
  <cp:lastModifiedBy>如果云知道</cp:lastModifiedBy>
  <dcterms:modified xsi:type="dcterms:W3CDTF">2022-06-08T06:37:07Z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9A467B351BB640D0BFB90AE477B9F146</vt:lpwstr>
  </property>
</Properties>
</file>