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4E9E" w14:textId="51B42618" w:rsidR="000B4031" w:rsidRPr="00B53FB0" w:rsidRDefault="00E64DE3" w:rsidP="00B53FB0">
      <w:pPr>
        <w:pStyle w:val="a7"/>
        <w:numPr>
          <w:ilvl w:val="0"/>
          <w:numId w:val="1"/>
        </w:numPr>
        <w:ind w:right="315" w:firstLineChars="0"/>
        <w:jc w:val="center"/>
        <w:rPr>
          <w:b/>
          <w:bCs/>
          <w:sz w:val="24"/>
          <w:szCs w:val="24"/>
        </w:rPr>
      </w:pPr>
      <w:r w:rsidRPr="00B53FB0">
        <w:rPr>
          <w:rFonts w:hint="eastAsia"/>
          <w:b/>
          <w:bCs/>
          <w:sz w:val="24"/>
          <w:szCs w:val="24"/>
        </w:rPr>
        <w:t>试卷结构</w:t>
      </w:r>
    </w:p>
    <w:p w14:paraId="10FCEA45" w14:textId="45023141" w:rsidR="00E64DE3" w:rsidRDefault="00E64DE3" w:rsidP="00882DFA">
      <w:pPr>
        <w:pStyle w:val="a7"/>
        <w:numPr>
          <w:ilvl w:val="0"/>
          <w:numId w:val="2"/>
        </w:numPr>
        <w:ind w:right="315" w:firstLineChars="0"/>
        <w:rPr>
          <w:sz w:val="24"/>
          <w:szCs w:val="24"/>
        </w:rPr>
      </w:pPr>
      <w:r w:rsidRPr="00882DFA">
        <w:rPr>
          <w:rFonts w:hint="eastAsia"/>
          <w:sz w:val="24"/>
          <w:szCs w:val="24"/>
        </w:rPr>
        <w:t>必</w:t>
      </w:r>
      <w:r w:rsidR="00882DFA" w:rsidRPr="00882DFA">
        <w:rPr>
          <w:rFonts w:hint="eastAsia"/>
          <w:sz w:val="24"/>
          <w:szCs w:val="24"/>
        </w:rPr>
        <w:t>填</w:t>
      </w:r>
      <w:r w:rsidRPr="00882DFA">
        <w:rPr>
          <w:rFonts w:hint="eastAsia"/>
          <w:sz w:val="24"/>
          <w:szCs w:val="24"/>
        </w:rPr>
        <w:t>：</w:t>
      </w:r>
      <w:r w:rsidR="00882DFA" w:rsidRPr="00882DFA">
        <w:rPr>
          <w:rFonts w:hint="eastAsia"/>
          <w:sz w:val="24"/>
          <w:szCs w:val="24"/>
        </w:rPr>
        <w:t>题干</w:t>
      </w:r>
      <w:r w:rsidR="00AB561E">
        <w:rPr>
          <w:rFonts w:ascii="微软雅黑" w:eastAsia="微软雅黑" w:hAnsi="微软雅黑" w:cs="微软雅黑" w:hint="eastAsia"/>
        </w:rPr>
        <w:t>（选择题与填空题还有选项、答题空）</w:t>
      </w:r>
      <w:r w:rsidR="00882DFA" w:rsidRPr="00882DFA">
        <w:rPr>
          <w:rFonts w:hint="eastAsia"/>
          <w:sz w:val="24"/>
          <w:szCs w:val="24"/>
        </w:rPr>
        <w:t>、答案</w:t>
      </w:r>
    </w:p>
    <w:p w14:paraId="3B4F1114" w14:textId="1CC5E2AD" w:rsidR="00AB561E" w:rsidRDefault="00882DFA" w:rsidP="00AB561E">
      <w:pPr>
        <w:pStyle w:val="a7"/>
        <w:numPr>
          <w:ilvl w:val="0"/>
          <w:numId w:val="2"/>
        </w:numPr>
        <w:ind w:right="31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可填：解析</w:t>
      </w:r>
    </w:p>
    <w:p w14:paraId="4C898331" w14:textId="4AD05199" w:rsidR="003A6964" w:rsidRDefault="003A6964" w:rsidP="00AB561E">
      <w:pPr>
        <w:pStyle w:val="a7"/>
        <w:numPr>
          <w:ilvl w:val="0"/>
          <w:numId w:val="2"/>
        </w:numPr>
        <w:ind w:right="31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其中答案、解析</w:t>
      </w:r>
      <w:r w:rsidR="009A2021">
        <w:rPr>
          <w:rFonts w:hint="eastAsia"/>
          <w:sz w:val="24"/>
          <w:szCs w:val="24"/>
        </w:rPr>
        <w:t>以</w:t>
      </w:r>
      <w:r w:rsidRPr="005B7758">
        <w:rPr>
          <w:rFonts w:hint="eastAsia"/>
          <w:color w:val="FF0000"/>
          <w:sz w:val="24"/>
          <w:szCs w:val="24"/>
        </w:rPr>
        <w:t>【答案】</w:t>
      </w:r>
      <w:r>
        <w:rPr>
          <w:rFonts w:hint="eastAsia"/>
          <w:sz w:val="24"/>
          <w:szCs w:val="24"/>
        </w:rPr>
        <w:t>、</w:t>
      </w:r>
      <w:r w:rsidRPr="005B7758">
        <w:rPr>
          <w:rFonts w:hint="eastAsia"/>
          <w:color w:val="FF0000"/>
          <w:sz w:val="24"/>
          <w:szCs w:val="24"/>
        </w:rPr>
        <w:t>【解析】</w:t>
      </w:r>
      <w:r>
        <w:rPr>
          <w:rFonts w:hint="eastAsia"/>
          <w:sz w:val="24"/>
          <w:szCs w:val="24"/>
        </w:rPr>
        <w:t>形式标出，识别率高</w:t>
      </w:r>
    </w:p>
    <w:p w14:paraId="3C9E7175" w14:textId="0DF846C1" w:rsidR="002A0619" w:rsidRDefault="002A0619" w:rsidP="00AB561E">
      <w:pPr>
        <w:pStyle w:val="a7"/>
        <w:numPr>
          <w:ilvl w:val="0"/>
          <w:numId w:val="2"/>
        </w:numPr>
        <w:ind w:right="31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每道题后附答案（一题一答案）；大题带小题题型答案可统一放在题后（完形填空、补全对话、阅读理解）</w:t>
      </w:r>
    </w:p>
    <w:p w14:paraId="3A41356C" w14:textId="1839E2C4" w:rsidR="004A2F93" w:rsidRPr="00B53FB0" w:rsidRDefault="00486E95" w:rsidP="00B53FB0">
      <w:pPr>
        <w:pStyle w:val="a7"/>
        <w:numPr>
          <w:ilvl w:val="0"/>
          <w:numId w:val="1"/>
        </w:numPr>
        <w:ind w:right="315" w:firstLineChars="0"/>
        <w:jc w:val="center"/>
        <w:rPr>
          <w:b/>
          <w:bCs/>
          <w:sz w:val="24"/>
          <w:szCs w:val="24"/>
        </w:rPr>
      </w:pPr>
      <w:r w:rsidRPr="00B53FB0">
        <w:rPr>
          <w:rFonts w:hint="eastAsia"/>
          <w:b/>
          <w:bCs/>
          <w:sz w:val="24"/>
          <w:szCs w:val="24"/>
        </w:rPr>
        <w:t>题型</w:t>
      </w:r>
    </w:p>
    <w:p w14:paraId="236CBFCC" w14:textId="6570FA5A" w:rsidR="003A6964" w:rsidRPr="004A2F93" w:rsidRDefault="00486E95" w:rsidP="004A2F93">
      <w:pPr>
        <w:pStyle w:val="a7"/>
        <w:numPr>
          <w:ilvl w:val="0"/>
          <w:numId w:val="4"/>
        </w:numPr>
        <w:ind w:right="315" w:firstLineChars="0"/>
        <w:rPr>
          <w:sz w:val="24"/>
          <w:szCs w:val="24"/>
        </w:rPr>
      </w:pPr>
      <w:r w:rsidRPr="004A2F93">
        <w:rPr>
          <w:rFonts w:hint="eastAsia"/>
          <w:sz w:val="24"/>
          <w:szCs w:val="24"/>
          <w:shd w:val="clear" w:color="auto" w:fill="FFC000"/>
        </w:rPr>
        <w:t>判断题</w:t>
      </w:r>
      <w:r w:rsidR="00545279">
        <w:rPr>
          <w:noProof/>
        </w:rPr>
        <w:drawing>
          <wp:inline distT="0" distB="0" distL="0" distR="0" wp14:anchorId="58716800" wp14:editId="27A7B302">
            <wp:extent cx="5274310" cy="1566545"/>
            <wp:effectExtent l="19050" t="19050" r="215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654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A6964" w:rsidRPr="004A2F93">
        <w:rPr>
          <w:rFonts w:hint="eastAsia"/>
          <w:sz w:val="24"/>
          <w:szCs w:val="24"/>
        </w:rPr>
        <w:t>框选后</w:t>
      </w:r>
      <w:r w:rsidRPr="004A2F93">
        <w:rPr>
          <w:rFonts w:hint="eastAsia"/>
          <w:sz w:val="24"/>
          <w:szCs w:val="24"/>
        </w:rPr>
        <w:t>效果</w:t>
      </w:r>
      <w:r w:rsidR="009A2021" w:rsidRPr="004A2F93">
        <w:rPr>
          <w:rFonts w:hint="eastAsia"/>
          <w:sz w:val="24"/>
          <w:szCs w:val="24"/>
        </w:rPr>
        <w:t>（自动</w:t>
      </w:r>
      <w:r w:rsidRPr="004A2F93">
        <w:rPr>
          <w:rFonts w:hint="eastAsia"/>
          <w:sz w:val="24"/>
          <w:szCs w:val="24"/>
        </w:rPr>
        <w:t>识题</w:t>
      </w:r>
      <w:r w:rsidR="009A2021" w:rsidRPr="004A2F93">
        <w:rPr>
          <w:rFonts w:hint="eastAsia"/>
          <w:sz w:val="24"/>
          <w:szCs w:val="24"/>
        </w:rPr>
        <w:t>）</w:t>
      </w:r>
      <w:r w:rsidR="003A6964">
        <w:rPr>
          <w:noProof/>
        </w:rPr>
        <w:drawing>
          <wp:inline distT="0" distB="0" distL="0" distR="0" wp14:anchorId="0E3FCDE2" wp14:editId="2CDE7C51">
            <wp:extent cx="5274310" cy="1931035"/>
            <wp:effectExtent l="19050" t="19050" r="2159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103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AEA260" w14:textId="167AB0E5" w:rsidR="00486E95" w:rsidRPr="004A2F93" w:rsidRDefault="00486E95" w:rsidP="004A2F93">
      <w:pPr>
        <w:pStyle w:val="a7"/>
        <w:numPr>
          <w:ilvl w:val="0"/>
          <w:numId w:val="4"/>
        </w:numPr>
        <w:ind w:right="315" w:firstLineChars="0"/>
        <w:rPr>
          <w:sz w:val="24"/>
          <w:szCs w:val="24"/>
          <w:shd w:val="clear" w:color="auto" w:fill="FFC000"/>
        </w:rPr>
      </w:pPr>
      <w:r w:rsidRPr="004A2F93">
        <w:rPr>
          <w:rFonts w:hint="eastAsia"/>
          <w:sz w:val="24"/>
          <w:szCs w:val="24"/>
          <w:shd w:val="clear" w:color="auto" w:fill="FFC000"/>
        </w:rPr>
        <w:t>单选题</w:t>
      </w:r>
    </w:p>
    <w:p w14:paraId="5B1F3514" w14:textId="2FBBD4F6" w:rsidR="004A2F93" w:rsidRDefault="004A2F93" w:rsidP="004A2F93">
      <w:pPr>
        <w:pStyle w:val="a7"/>
        <w:ind w:left="780" w:right="315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53F9B4" wp14:editId="12BB05EE">
            <wp:extent cx="5274310" cy="1934210"/>
            <wp:effectExtent l="19050" t="19050" r="21590" b="279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4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86E95">
        <w:rPr>
          <w:rFonts w:hint="eastAsia"/>
          <w:sz w:val="24"/>
          <w:szCs w:val="24"/>
        </w:rPr>
        <w:t>框选后效果（自动识题）</w:t>
      </w:r>
      <w:r>
        <w:rPr>
          <w:noProof/>
        </w:rPr>
        <w:drawing>
          <wp:inline distT="0" distB="0" distL="0" distR="0" wp14:anchorId="674BDF37" wp14:editId="1857C874">
            <wp:extent cx="5274310" cy="2009140"/>
            <wp:effectExtent l="19050" t="19050" r="2159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9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DFF4D7" w14:textId="03CBCD26" w:rsidR="004A2F93" w:rsidRDefault="004A2F93" w:rsidP="004A2F93">
      <w:pPr>
        <w:pStyle w:val="a7"/>
        <w:numPr>
          <w:ilvl w:val="0"/>
          <w:numId w:val="4"/>
        </w:numPr>
        <w:ind w:right="315" w:firstLineChars="0"/>
        <w:rPr>
          <w:sz w:val="24"/>
          <w:szCs w:val="24"/>
          <w:shd w:val="clear" w:color="auto" w:fill="FFC000"/>
        </w:rPr>
      </w:pPr>
      <w:r w:rsidRPr="004A2F93">
        <w:rPr>
          <w:rFonts w:hint="eastAsia"/>
          <w:sz w:val="24"/>
          <w:szCs w:val="24"/>
          <w:shd w:val="clear" w:color="auto" w:fill="FFC000"/>
        </w:rPr>
        <w:t>计算题</w:t>
      </w:r>
    </w:p>
    <w:p w14:paraId="74FD162C" w14:textId="69620AA5" w:rsidR="004A2F93" w:rsidRDefault="005D5CB1" w:rsidP="004A2F93">
      <w:pPr>
        <w:pStyle w:val="a7"/>
        <w:ind w:left="425" w:right="315" w:firstLineChars="0" w:firstLine="0"/>
        <w:rPr>
          <w:sz w:val="24"/>
          <w:szCs w:val="24"/>
          <w:shd w:val="clear" w:color="auto" w:fill="FFC000"/>
        </w:rPr>
      </w:pPr>
      <w:r>
        <w:rPr>
          <w:noProof/>
        </w:rPr>
        <w:drawing>
          <wp:inline distT="0" distB="0" distL="0" distR="0" wp14:anchorId="713F486F" wp14:editId="4D9A099C">
            <wp:extent cx="3933333" cy="2742857"/>
            <wp:effectExtent l="19050" t="19050" r="10160" b="196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27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1788D0" w14:textId="2AE0AA05" w:rsidR="005D5CB1" w:rsidRDefault="005D5CB1" w:rsidP="004A2F93">
      <w:pPr>
        <w:pStyle w:val="a7"/>
        <w:ind w:left="425" w:right="315" w:firstLineChars="0" w:firstLine="0"/>
        <w:rPr>
          <w:sz w:val="24"/>
          <w:szCs w:val="24"/>
          <w:shd w:val="clear" w:color="auto" w:fill="FFC000"/>
        </w:rPr>
      </w:pPr>
      <w:r w:rsidRPr="00486E95">
        <w:rPr>
          <w:rFonts w:hint="eastAsia"/>
          <w:sz w:val="24"/>
          <w:szCs w:val="24"/>
        </w:rPr>
        <w:lastRenderedPageBreak/>
        <w:t>框选后效果（自动识题）</w:t>
      </w:r>
    </w:p>
    <w:p w14:paraId="28520FD6" w14:textId="4B2B21AA" w:rsidR="00463102" w:rsidRDefault="00463102" w:rsidP="004A2F93">
      <w:pPr>
        <w:pStyle w:val="a7"/>
        <w:ind w:left="425" w:right="315" w:firstLineChars="0" w:firstLine="0"/>
        <w:rPr>
          <w:sz w:val="24"/>
          <w:szCs w:val="24"/>
          <w:shd w:val="clear" w:color="auto" w:fill="FFC000"/>
        </w:rPr>
      </w:pPr>
      <w:r>
        <w:rPr>
          <w:noProof/>
        </w:rPr>
        <w:drawing>
          <wp:inline distT="0" distB="0" distL="0" distR="0" wp14:anchorId="50B765E0" wp14:editId="39050D86">
            <wp:extent cx="4066667" cy="2704762"/>
            <wp:effectExtent l="19050" t="19050" r="10160" b="196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7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E895F2A" w14:textId="7D0C893F" w:rsidR="006F682F" w:rsidRPr="006F682F" w:rsidRDefault="006F682F" w:rsidP="006F682F">
      <w:pPr>
        <w:pStyle w:val="a7"/>
        <w:numPr>
          <w:ilvl w:val="0"/>
          <w:numId w:val="4"/>
        </w:numPr>
        <w:ind w:right="315" w:firstLineChars="0" w:firstLine="0"/>
        <w:rPr>
          <w:sz w:val="24"/>
          <w:szCs w:val="24"/>
          <w:shd w:val="clear" w:color="auto" w:fill="FFC000"/>
        </w:rPr>
      </w:pPr>
      <w:r w:rsidRPr="006F682F">
        <w:rPr>
          <w:sz w:val="24"/>
          <w:szCs w:val="24"/>
          <w:shd w:val="clear" w:color="auto" w:fill="FFFFFF" w:themeFill="background1"/>
        </w:rPr>
        <w:t xml:space="preserve"> </w:t>
      </w:r>
      <w:r w:rsidRPr="006F682F">
        <w:rPr>
          <w:rFonts w:hint="eastAsia"/>
          <w:sz w:val="24"/>
          <w:szCs w:val="24"/>
          <w:shd w:val="clear" w:color="auto" w:fill="FFC000"/>
        </w:rPr>
        <w:t>填空题</w:t>
      </w:r>
      <w:r>
        <w:rPr>
          <w:noProof/>
        </w:rPr>
        <w:drawing>
          <wp:inline distT="0" distB="0" distL="0" distR="0" wp14:anchorId="1FF87894" wp14:editId="0E6B98E8">
            <wp:extent cx="5274310" cy="1350645"/>
            <wp:effectExtent l="19050" t="19050" r="21590" b="209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6F682F">
        <w:rPr>
          <w:rFonts w:hint="eastAsia"/>
          <w:kern w:val="0"/>
          <w:sz w:val="24"/>
          <w:szCs w:val="24"/>
          <w14:ligatures w14:val="none"/>
        </w:rPr>
        <w:t>框选后效果（自动识题）</w:t>
      </w:r>
      <w:r>
        <w:rPr>
          <w:noProof/>
        </w:rPr>
        <w:drawing>
          <wp:inline distT="0" distB="0" distL="0" distR="0" wp14:anchorId="0EB6A7B3" wp14:editId="32B00109">
            <wp:extent cx="5274310" cy="2600325"/>
            <wp:effectExtent l="19050" t="19050" r="21590" b="285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D5E02A" w14:textId="693E853C" w:rsidR="006C1BF4" w:rsidRDefault="006C1BF4" w:rsidP="004A2F93">
      <w:pPr>
        <w:pStyle w:val="a7"/>
        <w:ind w:left="425" w:right="315" w:firstLineChars="0" w:firstLine="0"/>
        <w:rPr>
          <w:sz w:val="24"/>
          <w:szCs w:val="24"/>
          <w:shd w:val="clear" w:color="auto" w:fill="FFC000"/>
        </w:rPr>
      </w:pPr>
      <w:r>
        <w:rPr>
          <w:rFonts w:hint="eastAsia"/>
          <w:sz w:val="24"/>
          <w:szCs w:val="24"/>
          <w:shd w:val="clear" w:color="auto" w:fill="FFC000"/>
        </w:rPr>
        <w:lastRenderedPageBreak/>
        <w:t>阅读理解</w:t>
      </w:r>
      <w:r>
        <w:rPr>
          <w:noProof/>
        </w:rPr>
        <w:drawing>
          <wp:inline distT="0" distB="0" distL="0" distR="0" wp14:anchorId="45CF6A67" wp14:editId="6A191B9F">
            <wp:extent cx="5274310" cy="7734300"/>
            <wp:effectExtent l="19050" t="19050" r="21590" b="190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34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  <w:szCs w:val="24"/>
          <w14:ligatures w14:val="none"/>
        </w:rPr>
        <w:t>框选后效果（自动识题）</w:t>
      </w:r>
    </w:p>
    <w:p w14:paraId="4A254DEC" w14:textId="720E566E" w:rsidR="006C1BF4" w:rsidRPr="004A2F93" w:rsidRDefault="006C1BF4" w:rsidP="004A2F93">
      <w:pPr>
        <w:pStyle w:val="a7"/>
        <w:ind w:left="425" w:right="315" w:firstLineChars="0" w:firstLine="0"/>
        <w:rPr>
          <w:sz w:val="24"/>
          <w:szCs w:val="24"/>
          <w:shd w:val="clear" w:color="auto" w:fill="FFC000"/>
        </w:rPr>
      </w:pPr>
      <w:r>
        <w:rPr>
          <w:noProof/>
        </w:rPr>
        <w:lastRenderedPageBreak/>
        <w:drawing>
          <wp:inline distT="0" distB="0" distL="0" distR="0" wp14:anchorId="2B16BD9D" wp14:editId="5E950986">
            <wp:extent cx="4626610" cy="8863330"/>
            <wp:effectExtent l="19050" t="19050" r="2159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8863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6C1BF4" w:rsidRPr="004A2F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BAFC" w14:textId="77777777" w:rsidR="00916762" w:rsidRDefault="00916762" w:rsidP="00E64DE3">
      <w:pPr>
        <w:spacing w:before="0" w:after="0"/>
        <w:ind w:right="315"/>
      </w:pPr>
      <w:r>
        <w:separator/>
      </w:r>
    </w:p>
  </w:endnote>
  <w:endnote w:type="continuationSeparator" w:id="0">
    <w:p w14:paraId="1EDCB9A9" w14:textId="77777777" w:rsidR="00916762" w:rsidRDefault="00916762" w:rsidP="00E64DE3">
      <w:pPr>
        <w:spacing w:before="0" w:after="0"/>
        <w:ind w:righ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3D15" w14:textId="77777777" w:rsidR="00E64DE3" w:rsidRDefault="00E64DE3">
    <w:pPr>
      <w:pStyle w:val="a5"/>
      <w:ind w:right="3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B8E4" w14:textId="77777777" w:rsidR="00E64DE3" w:rsidRDefault="00E64DE3">
    <w:pPr>
      <w:pStyle w:val="a5"/>
      <w:ind w:right="31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2C3C" w14:textId="77777777" w:rsidR="00E64DE3" w:rsidRDefault="00E64DE3">
    <w:pPr>
      <w:pStyle w:val="a5"/>
      <w:ind w:right="3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ACBF" w14:textId="77777777" w:rsidR="00916762" w:rsidRDefault="00916762" w:rsidP="00E64DE3">
      <w:pPr>
        <w:spacing w:before="0" w:after="0"/>
        <w:ind w:right="315"/>
      </w:pPr>
      <w:r>
        <w:separator/>
      </w:r>
    </w:p>
  </w:footnote>
  <w:footnote w:type="continuationSeparator" w:id="0">
    <w:p w14:paraId="45CB2A99" w14:textId="77777777" w:rsidR="00916762" w:rsidRDefault="00916762" w:rsidP="00E64DE3">
      <w:pPr>
        <w:spacing w:before="0" w:after="0"/>
        <w:ind w:right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C27C" w14:textId="77777777" w:rsidR="00E64DE3" w:rsidRDefault="00E64DE3">
    <w:pPr>
      <w:pStyle w:val="a3"/>
      <w:ind w:right="3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5D40" w14:textId="77777777" w:rsidR="00E64DE3" w:rsidRPr="00545279" w:rsidRDefault="00E64DE3" w:rsidP="00545279">
    <w:pPr>
      <w:pStyle w:val="a3"/>
      <w:ind w:right="31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27E8" w14:textId="77777777" w:rsidR="00E64DE3" w:rsidRDefault="00E64DE3">
    <w:pPr>
      <w:pStyle w:val="a3"/>
      <w:ind w:right="3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FF4"/>
    <w:multiLevelType w:val="hybridMultilevel"/>
    <w:tmpl w:val="2A1AB07C"/>
    <w:lvl w:ilvl="0" w:tplc="43F09C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E201E02"/>
    <w:multiLevelType w:val="hybridMultilevel"/>
    <w:tmpl w:val="AAC26206"/>
    <w:lvl w:ilvl="0" w:tplc="E21C0BE4">
      <w:start w:val="1"/>
      <w:numFmt w:val="bullet"/>
      <w:lvlText w:val=""/>
      <w:lvlJc w:val="left"/>
      <w:pPr>
        <w:ind w:left="860" w:hanging="44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102E61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F69418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F3C7FF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079402867">
    <w:abstractNumId w:val="0"/>
  </w:num>
  <w:num w:numId="2" w16cid:durableId="119106784">
    <w:abstractNumId w:val="1"/>
  </w:num>
  <w:num w:numId="3" w16cid:durableId="430664068">
    <w:abstractNumId w:val="2"/>
  </w:num>
  <w:num w:numId="4" w16cid:durableId="1051926209">
    <w:abstractNumId w:val="3"/>
  </w:num>
  <w:num w:numId="5" w16cid:durableId="451049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9F"/>
    <w:rsid w:val="000B4031"/>
    <w:rsid w:val="002A0619"/>
    <w:rsid w:val="003A6964"/>
    <w:rsid w:val="00463102"/>
    <w:rsid w:val="00486E95"/>
    <w:rsid w:val="004A2F93"/>
    <w:rsid w:val="00545279"/>
    <w:rsid w:val="005B7758"/>
    <w:rsid w:val="005D5CB1"/>
    <w:rsid w:val="006C1BF4"/>
    <w:rsid w:val="006F682F"/>
    <w:rsid w:val="00780542"/>
    <w:rsid w:val="00882DFA"/>
    <w:rsid w:val="008D439F"/>
    <w:rsid w:val="00916762"/>
    <w:rsid w:val="009A2021"/>
    <w:rsid w:val="00AB561E"/>
    <w:rsid w:val="00B53FB0"/>
    <w:rsid w:val="00BD6530"/>
    <w:rsid w:val="00E64DE3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FED39"/>
  <w15:chartTrackingRefBased/>
  <w15:docId w15:val="{BB9A0F8D-8584-4819-98B7-CCCC6A15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before="100" w:beforeAutospacing="1" w:after="100" w:afterAutospacing="1"/>
        <w:ind w:rightChars="150" w:right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D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D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DE3"/>
    <w:rPr>
      <w:sz w:val="18"/>
      <w:szCs w:val="18"/>
    </w:rPr>
  </w:style>
  <w:style w:type="paragraph" w:styleId="a7">
    <w:name w:val="List Paragraph"/>
    <w:basedOn w:val="a"/>
    <w:uiPriority w:val="34"/>
    <w:qFormat/>
    <w:rsid w:val="00E64D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</dc:creator>
  <cp:keywords/>
  <dc:description/>
  <cp:lastModifiedBy>li qi</cp:lastModifiedBy>
  <cp:revision>9</cp:revision>
  <dcterms:created xsi:type="dcterms:W3CDTF">2023-04-10T06:33:00Z</dcterms:created>
  <dcterms:modified xsi:type="dcterms:W3CDTF">2023-04-11T06:07:00Z</dcterms:modified>
</cp:coreProperties>
</file>