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8CE1B" w14:textId="20D34F20" w:rsidR="00DA7334" w:rsidRPr="007D124C" w:rsidRDefault="00DA7334" w:rsidP="007D124C">
      <w:pPr>
        <w:pStyle w:val="1"/>
        <w:ind w:left="0"/>
        <w:rPr>
          <w:rFonts w:ascii="微软雅黑" w:eastAsia="微软雅黑" w:hAnsi="微软雅黑" w:cs="微软雅黑"/>
        </w:rPr>
      </w:pPr>
      <w:bookmarkStart w:id="0" w:name="_Toc509413053"/>
      <w:bookmarkStart w:id="1" w:name="_Toc509413055"/>
      <w:r>
        <w:rPr>
          <w:rFonts w:ascii="微软雅黑" w:eastAsia="微软雅黑" w:hAnsi="微软雅黑" w:cs="微软雅黑" w:hint="eastAsia"/>
        </w:rPr>
        <w:t>欢迎使用</w:t>
      </w:r>
      <w:bookmarkStart w:id="2" w:name="_Toc430262794"/>
      <w:bookmarkStart w:id="3" w:name="_Toc430262793"/>
      <w:bookmarkEnd w:id="0"/>
      <w:bookmarkEnd w:id="2"/>
      <w:bookmarkEnd w:id="3"/>
      <w:r w:rsidR="00EB67E3">
        <w:rPr>
          <w:rFonts w:ascii="微软雅黑" w:eastAsia="微软雅黑" w:hAnsi="微软雅黑" w:cs="微软雅黑" w:hint="eastAsia"/>
        </w:rPr>
        <w:t>天喻导卷助手</w:t>
      </w:r>
    </w:p>
    <w:p w14:paraId="4B8ACC60" w14:textId="658F328C" w:rsidR="00DA7334" w:rsidRDefault="00DA7334" w:rsidP="007D124C">
      <w:pPr>
        <w:ind w:firstLineChars="20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亲爱的老师，欢迎使用天喻导卷助手。本软件帮您智能识别文档中的试题，并一键上传至您云端的个人题库。目前本软件共支持上百种题型的自动识别，涵盖了K12全学科，可将题干、选项、填空、小题、答案、解析智能抓取，使用简洁高效。无论考试还是检测，教师都可以方便的用识别好的试题组卷，学生在平板、手机、web等智能设备上作答，进一步实现自动批阅与学情分析反馈，助力信息化教学。</w:t>
      </w:r>
    </w:p>
    <w:p w14:paraId="4A79D319" w14:textId="77777777" w:rsidR="00DA7334" w:rsidRDefault="00DA7334" w:rsidP="00DA7334">
      <w:pPr>
        <w:pStyle w:val="1"/>
        <w:ind w:left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适用范围</w:t>
      </w:r>
    </w:p>
    <w:p w14:paraId="3EA4373B" w14:textId="77777777" w:rsidR="00DA7334" w:rsidRDefault="00DA7334" w:rsidP="00DA7334">
      <w:pPr>
        <w:ind w:firstLineChars="20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亲爱的老师，天喻团队将持续提升智能识别算法与效率，不断满足您的需求。但目前，您在使用过程中，还需注意以下事项：</w:t>
      </w:r>
    </w:p>
    <w:p w14:paraId="3CE7A169" w14:textId="77777777" w:rsidR="00DA7334" w:rsidRDefault="00DA7334" w:rsidP="00DA7334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本软件不能识别任意格式的试卷，请您</w:t>
      </w:r>
      <w:r>
        <w:rPr>
          <w:rFonts w:ascii="微软雅黑" w:eastAsia="微软雅黑" w:hAnsi="微软雅黑" w:cs="微软雅黑" w:hint="eastAsia"/>
          <w:color w:val="C00000"/>
        </w:rPr>
        <w:t>务必使用标准试卷</w:t>
      </w:r>
      <w:r>
        <w:rPr>
          <w:rFonts w:ascii="微软雅黑" w:eastAsia="微软雅黑" w:hAnsi="微软雅黑" w:cs="微软雅黑" w:hint="eastAsia"/>
        </w:rPr>
        <w:t>，或识别试题前略做微调。</w:t>
      </w:r>
    </w:p>
    <w:p w14:paraId="1D27FDDB" w14:textId="77777777" w:rsidR="00DA7334" w:rsidRDefault="00DA7334" w:rsidP="00DA7334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若本软件不能自动识别出试卷中的题目，请参考样例手动标记，完成试卷的导入。</w:t>
      </w:r>
    </w:p>
    <w:p w14:paraId="224283B1" w14:textId="77777777" w:rsidR="00DA7334" w:rsidRDefault="00DA7334" w:rsidP="00DA7334">
      <w:pPr>
        <w:numPr>
          <w:ilvl w:val="0"/>
          <w:numId w:val="2"/>
        </w:num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图片格式需要改为嵌入式才可上传个人题库。</w:t>
      </w:r>
    </w:p>
    <w:p w14:paraId="6CC2DB90" w14:textId="77777777" w:rsidR="00DA7334" w:rsidRDefault="00DA7334" w:rsidP="00DA7334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br w:type="page"/>
      </w:r>
    </w:p>
    <w:p w14:paraId="6036544F" w14:textId="5257C3AE" w:rsidR="00DA7334" w:rsidRDefault="00DA7334" w:rsidP="00DA7334">
      <w:pPr>
        <w:pStyle w:val="1"/>
        <w:ind w:left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1</w:t>
      </w:r>
      <w:r>
        <w:rPr>
          <w:rFonts w:ascii="微软雅黑" w:eastAsia="微软雅黑" w:hAnsi="微软雅黑" w:cs="微软雅黑"/>
        </w:rPr>
        <w:t>.</w:t>
      </w:r>
      <w:r>
        <w:rPr>
          <w:rFonts w:ascii="微软雅黑" w:eastAsia="微软雅黑" w:hAnsi="微软雅黑" w:cs="微软雅黑" w:hint="eastAsia"/>
        </w:rPr>
        <w:t>安装说明</w:t>
      </w:r>
      <w:bookmarkStart w:id="4" w:name="_Toc509413056"/>
      <w:bookmarkEnd w:id="1"/>
    </w:p>
    <w:p w14:paraId="1F4D4819" w14:textId="77777777" w:rsidR="00DA7334" w:rsidRDefault="00DA7334" w:rsidP="00DA733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软件</w:t>
      </w:r>
      <w:bookmarkEnd w:id="4"/>
      <w:r>
        <w:rPr>
          <w:rFonts w:ascii="微软雅黑" w:eastAsia="微软雅黑" w:hAnsi="微软雅黑" w:cs="微软雅黑" w:hint="eastAsia"/>
        </w:rPr>
        <w:t>获取</w:t>
      </w:r>
    </w:p>
    <w:p w14:paraId="72D3A20C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请先登录天喻慧学网上阅卷系统：exam.tyhuixue.com</w:t>
      </w:r>
    </w:p>
    <w:p w14:paraId="3BFCA4B0" w14:textId="0F208090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 w:rsidRPr="00DA7334">
        <w:rPr>
          <w:noProof/>
          <w:shd w:val="clear" w:color="auto" w:fill="FF0000"/>
        </w:rPr>
        <w:drawing>
          <wp:inline distT="0" distB="0" distL="0" distR="0" wp14:anchorId="56A4141D" wp14:editId="0433D8FC">
            <wp:extent cx="5274310" cy="247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D5A6" w14:textId="17D00A7F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232F7BA9" wp14:editId="38D2EAA2">
            <wp:extent cx="5274310" cy="24777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D75E" w14:textId="77777777" w:rsidR="00DA7334" w:rsidRDefault="00DA7334" w:rsidP="00DA7334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671A6C75" wp14:editId="7BBFBE8F">
            <wp:extent cx="5266690" cy="2348230"/>
            <wp:effectExtent l="9525" t="9525" r="19685" b="171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6C10C69" w14:textId="77777777" w:rsidR="00DA7334" w:rsidRDefault="00DA7334" w:rsidP="00DA733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软件安装</w:t>
      </w:r>
    </w:p>
    <w:p w14:paraId="7705FB1F" w14:textId="77777777" w:rsidR="00DA7334" w:rsidRDefault="00DA7334" w:rsidP="00DA7334">
      <w:pPr>
        <w:widowControl/>
        <w:jc w:val="left"/>
      </w:pPr>
      <w:r>
        <w:rPr>
          <w:rFonts w:ascii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05FE7009" wp14:editId="0D1CB4F5">
            <wp:extent cx="5524500" cy="3438525"/>
            <wp:effectExtent l="0" t="0" r="0" b="952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7FD271" w14:textId="02B69613" w:rsidR="00DA7334" w:rsidRDefault="00EB67E3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31A7FF5D" wp14:editId="144F3776">
            <wp:extent cx="5274310" cy="27997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0E43" w14:textId="02B3661D" w:rsidR="00DA7334" w:rsidRDefault="00EB67E3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（软件为插件形式）</w:t>
      </w:r>
    </w:p>
    <w:p w14:paraId="52DE29F2" w14:textId="77777777" w:rsidR="00DA7334" w:rsidRDefault="00DA7334" w:rsidP="00DA7334">
      <w:pPr>
        <w:pStyle w:val="1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使用引导</w:t>
      </w:r>
    </w:p>
    <w:p w14:paraId="2FFC017B" w14:textId="77777777" w:rsidR="00DA7334" w:rsidRDefault="00DA7334" w:rsidP="00DA733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用户登录</w:t>
      </w:r>
    </w:p>
    <w:p w14:paraId="71D199FB" w14:textId="1D47B8B5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color w:val="C00000"/>
        </w:rPr>
        <w:t>本软件必须使用教育云</w:t>
      </w:r>
      <w:r w:rsidR="00EB67E3">
        <w:rPr>
          <w:rFonts w:ascii="微软雅黑" w:eastAsia="微软雅黑" w:hAnsi="微软雅黑" w:cs="微软雅黑" w:hint="eastAsia"/>
          <w:color w:val="C00000"/>
        </w:rPr>
        <w:t>平台</w:t>
      </w:r>
      <w:r>
        <w:rPr>
          <w:rFonts w:ascii="微软雅黑" w:eastAsia="微软雅黑" w:hAnsi="微软雅黑" w:cs="微软雅黑" w:hint="eastAsia"/>
          <w:color w:val="C00000"/>
        </w:rPr>
        <w:t>账号登录使用</w:t>
      </w:r>
      <w:r>
        <w:rPr>
          <w:rFonts w:ascii="微软雅黑" w:eastAsia="微软雅黑" w:hAnsi="微软雅黑" w:cs="微软雅黑" w:hint="eastAsia"/>
        </w:rPr>
        <w:t>，并选择当前试卷对应的学段、学科以便智能识别试题。如您需要更换学科、学段，请重新登录。</w:t>
      </w:r>
      <w:r w:rsidR="00EB67E3">
        <w:rPr>
          <w:noProof/>
        </w:rPr>
        <w:drawing>
          <wp:inline distT="0" distB="0" distL="0" distR="0" wp14:anchorId="6385B1BF" wp14:editId="3755B238">
            <wp:extent cx="5274310" cy="27997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2B45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本软件在每次登录成功，会自动检查更新，并提示您更新版本，请使用最新版本以保证</w:t>
      </w:r>
      <w:r>
        <w:rPr>
          <w:rFonts w:ascii="微软雅黑" w:eastAsia="微软雅黑" w:hAnsi="微软雅黑" w:cs="微软雅黑" w:hint="eastAsia"/>
        </w:rPr>
        <w:lastRenderedPageBreak/>
        <w:t>体验最佳。</w:t>
      </w:r>
    </w:p>
    <w:p w14:paraId="4141BDEC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43AC5A25" wp14:editId="460B2571">
            <wp:extent cx="5276850" cy="3324225"/>
            <wp:effectExtent l="0" t="0" r="0" b="0"/>
            <wp:docPr id="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E7FF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用户登录</w:t>
      </w:r>
    </w:p>
    <w:p w14:paraId="6D13CC45" w14:textId="77777777" w:rsidR="00DA7334" w:rsidRDefault="00DA7334" w:rsidP="00DA733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自动识题</w:t>
      </w:r>
    </w:p>
    <w:p w14:paraId="2B905A78" w14:textId="77777777" w:rsidR="00DA7334" w:rsidRDefault="00DA7334" w:rsidP="00DA7334">
      <w:pPr>
        <w:pStyle w:val="3"/>
        <w:numPr>
          <w:ilvl w:val="2"/>
          <w:numId w:val="1"/>
        </w:numPr>
      </w:pPr>
      <w:r>
        <w:rPr>
          <w:rFonts w:hint="eastAsia"/>
        </w:rPr>
        <w:t>框选识别</w:t>
      </w:r>
    </w:p>
    <w:p w14:paraId="5BEB7A8B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使用鼠标框选题目，并点选自动识题栏目下的对应题型。支持每次框选1道题，或者多道题目识别。请将题目框选完全，便于识别正确。（如图，多框选了大题文字描述，不会对识别结果造成影响。）</w:t>
      </w:r>
    </w:p>
    <w:p w14:paraId="73C9153D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34A83E63" wp14:editId="356E29BE">
            <wp:extent cx="5267325" cy="3343275"/>
            <wp:effectExtent l="0" t="0" r="0" b="0"/>
            <wp:docPr id="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0B0D6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框选题目自动识题</w:t>
      </w:r>
    </w:p>
    <w:p w14:paraId="40CCB5F8" w14:textId="77777777" w:rsidR="00DA7334" w:rsidRDefault="00DA7334" w:rsidP="00DA7334">
      <w:pPr>
        <w:pStyle w:val="3"/>
        <w:numPr>
          <w:ilvl w:val="2"/>
          <w:numId w:val="1"/>
        </w:numPr>
      </w:pPr>
      <w:r>
        <w:rPr>
          <w:rFonts w:hint="eastAsia"/>
        </w:rPr>
        <w:t>识别结果</w:t>
      </w:r>
    </w:p>
    <w:p w14:paraId="086DB5BA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识别完成后如下图，右侧的标记预览窗口会显示题目是否识别完成，点击题号会跳转至对应题目，并显示出未正确识别的原因。红色提示未完成识别，绿色提示已完成识别。</w:t>
      </w:r>
    </w:p>
    <w:p w14:paraId="73E150BF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题干（选择题与填空题还有选项、答题空）、答案为必填项，天喻导卷助手会自动从文档中找到答案或解析（答案在文档最后部分或答案紧跟题目）。您也可以自行填入。</w:t>
      </w:r>
    </w:p>
    <w:p w14:paraId="25E3A7B9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  <w:color w:val="C00000"/>
        </w:rPr>
      </w:pPr>
      <w:r>
        <w:rPr>
          <w:rFonts w:ascii="微软雅黑" w:eastAsia="微软雅黑" w:hAnsi="微软雅黑" w:cs="微软雅黑" w:hint="eastAsia"/>
          <w:color w:val="C00000"/>
        </w:rPr>
        <w:t>识别后出现的标签，请勿随意删除。</w:t>
      </w:r>
    </w:p>
    <w:p w14:paraId="29A63342" w14:textId="77777777" w:rsidR="00DA7334" w:rsidRDefault="00DA7334" w:rsidP="00DA7334">
      <w:pPr>
        <w:jc w:val="center"/>
      </w:pPr>
      <w:r>
        <w:rPr>
          <w:noProof/>
        </w:rPr>
        <w:lastRenderedPageBreak/>
        <w:drawing>
          <wp:inline distT="0" distB="0" distL="0" distR="0" wp14:anchorId="5E442654" wp14:editId="777F4937">
            <wp:extent cx="5267325" cy="3324225"/>
            <wp:effectExtent l="0" t="0" r="0" b="0"/>
            <wp:docPr id="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36A7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红色提示未完成识别</w:t>
      </w:r>
    </w:p>
    <w:p w14:paraId="4482900A" w14:textId="77777777" w:rsidR="00DA7334" w:rsidRDefault="00DA7334" w:rsidP="00DA7334">
      <w:pPr>
        <w:jc w:val="center"/>
      </w:pPr>
      <w:r>
        <w:rPr>
          <w:noProof/>
        </w:rPr>
        <w:drawing>
          <wp:inline distT="0" distB="0" distL="0" distR="0" wp14:anchorId="6928C7FA" wp14:editId="5C8CAB8B">
            <wp:extent cx="5267325" cy="3324225"/>
            <wp:effectExtent l="0" t="0" r="0" b="0"/>
            <wp:docPr id="1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B4A2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绿色提示已完成识别</w:t>
      </w:r>
    </w:p>
    <w:p w14:paraId="310AA55C" w14:textId="77777777" w:rsidR="00DA7334" w:rsidRDefault="00DA7334" w:rsidP="00DA733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手动标记（非必须）</w:t>
      </w:r>
    </w:p>
    <w:p w14:paraId="00769397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如试卷经过上一步自动识题，我们未能正确识别且</w:t>
      </w:r>
      <w:r>
        <w:rPr>
          <w:rFonts w:ascii="微软雅黑" w:eastAsia="微软雅黑" w:hAnsi="微软雅黑" w:cs="微软雅黑" w:hint="eastAsia"/>
          <w:color w:val="C00000"/>
        </w:rPr>
        <w:t>偏差较大</w:t>
      </w:r>
      <w:r>
        <w:rPr>
          <w:rFonts w:ascii="微软雅黑" w:eastAsia="微软雅黑" w:hAnsi="微软雅黑" w:cs="微软雅黑" w:hint="eastAsia"/>
        </w:rPr>
        <w:t>，请使用手动标记功能。通</w:t>
      </w:r>
      <w:r>
        <w:rPr>
          <w:rFonts w:ascii="微软雅黑" w:eastAsia="微软雅黑" w:hAnsi="微软雅黑" w:cs="微软雅黑" w:hint="eastAsia"/>
        </w:rPr>
        <w:lastRenderedPageBreak/>
        <w:t>过手动标记，可以将尚不支持自动识别的题型标记成功。您需要手动将题目的题干、答案、解析（若大题带小题，还有小题标签）逐一的标出，再通过标记预览的错误提示，完成题目标记。</w:t>
      </w:r>
    </w:p>
    <w:p w14:paraId="6008C12D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请注意对照本文档的下一章识别样例，正确的完成手动标记。</w:t>
      </w:r>
    </w:p>
    <w:p w14:paraId="4AE7B377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1B9DD8A7" wp14:editId="118D3A64">
            <wp:extent cx="5267325" cy="3333750"/>
            <wp:effectExtent l="0" t="0" r="0" b="0"/>
            <wp:docPr id="1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B28C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手动标记</w:t>
      </w:r>
    </w:p>
    <w:p w14:paraId="6EBA8849" w14:textId="77777777" w:rsidR="00DA7334" w:rsidRDefault="00DA7334" w:rsidP="00DA733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试题入库</w:t>
      </w:r>
    </w:p>
    <w:p w14:paraId="050B5A26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当您完成所有题目的标记，标记预览窗口的题号都为绿色，可将试题上传到个人题库。此时仍需选择试卷的基本信息，如下图所示。上传完毕，请标记题目的知识点，便于学情分析与错题练习推送。</w:t>
      </w:r>
    </w:p>
    <w:p w14:paraId="1F8E2093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7205B8E2" wp14:editId="6092BCE5">
            <wp:extent cx="5276850" cy="3324225"/>
            <wp:effectExtent l="0" t="0" r="0" b="0"/>
            <wp:docPr id="1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66CB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试题上传入库</w:t>
      </w:r>
    </w:p>
    <w:p w14:paraId="346846D9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786594B3" wp14:editId="6C068C5D">
            <wp:extent cx="5276850" cy="3324225"/>
            <wp:effectExtent l="0" t="0" r="0" b="0"/>
            <wp:docPr id="1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C927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上传完成</w:t>
      </w:r>
    </w:p>
    <w:p w14:paraId="119B9A3D" w14:textId="77777777" w:rsidR="00DA7334" w:rsidRDefault="00DA7334" w:rsidP="00DA7334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标知识点</w:t>
      </w:r>
    </w:p>
    <w:p w14:paraId="1978CB10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在软件引导您打开的web界面，将题目的知识点标记完成，整个导卷工作即已完成。</w:t>
      </w:r>
    </w:p>
    <w:p w14:paraId="4A12E16E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5243B702" wp14:editId="0AD09EDF">
            <wp:extent cx="5267325" cy="3590925"/>
            <wp:effectExtent l="0" t="0" r="0" b="0"/>
            <wp:docPr id="1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10C7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Web端标知识点</w:t>
      </w:r>
    </w:p>
    <w:p w14:paraId="471377A3" w14:textId="77777777" w:rsidR="00DA7334" w:rsidRDefault="00DA7334" w:rsidP="00DA7334">
      <w:pPr>
        <w:rPr>
          <w:rFonts w:ascii="微软雅黑" w:eastAsia="微软雅黑" w:hAnsi="微软雅黑" w:cs="微软雅黑"/>
        </w:rPr>
      </w:pPr>
    </w:p>
    <w:p w14:paraId="50E17DC8" w14:textId="77777777" w:rsidR="00DA7334" w:rsidRDefault="00DA7334" w:rsidP="00DA7334">
      <w:pPr>
        <w:pStyle w:val="1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识别样例</w:t>
      </w:r>
    </w:p>
    <w:p w14:paraId="75A34C20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本章节提供6大题型的样例。您可对照查看自己的卷子是否识别正确。</w:t>
      </w:r>
    </w:p>
    <w:p w14:paraId="14AC6C1A" w14:textId="77777777" w:rsidR="00DA7334" w:rsidRDefault="00DA7334" w:rsidP="00DA7334">
      <w:pPr>
        <w:pStyle w:val="2"/>
        <w:numPr>
          <w:ilvl w:val="1"/>
          <w:numId w:val="1"/>
        </w:numPr>
      </w:pPr>
      <w:r>
        <w:rPr>
          <w:rFonts w:hint="eastAsia"/>
        </w:rPr>
        <w:t>单选题</w:t>
      </w:r>
    </w:p>
    <w:p w14:paraId="35BBDA51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  <w:color w:val="C00000"/>
        </w:rPr>
      </w:pPr>
      <w:r>
        <w:rPr>
          <w:rFonts w:ascii="微软雅黑" w:eastAsia="微软雅黑" w:hAnsi="微软雅黑" w:cs="微软雅黑" w:hint="eastAsia"/>
        </w:rPr>
        <w:t>识别完成后如下图。必备信息有题干、选项、答案，可选信息有解析。</w:t>
      </w:r>
    </w:p>
    <w:p w14:paraId="02B32A19" w14:textId="77777777" w:rsidR="00DA7334" w:rsidRDefault="00DA7334" w:rsidP="00DA7334">
      <w:pPr>
        <w:jc w:val="center"/>
      </w:pPr>
      <w:r>
        <w:rPr>
          <w:noProof/>
        </w:rPr>
        <w:lastRenderedPageBreak/>
        <w:drawing>
          <wp:inline distT="0" distB="0" distL="0" distR="0" wp14:anchorId="006B8E02" wp14:editId="393390A9">
            <wp:extent cx="5267325" cy="3324225"/>
            <wp:effectExtent l="0" t="0" r="0" b="0"/>
            <wp:docPr id="17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BE4D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单选题</w:t>
      </w:r>
    </w:p>
    <w:p w14:paraId="1D2B52D0" w14:textId="77777777" w:rsidR="00DA7334" w:rsidRDefault="00DA7334" w:rsidP="00DA7334">
      <w:pPr>
        <w:pStyle w:val="2"/>
        <w:numPr>
          <w:ilvl w:val="1"/>
          <w:numId w:val="1"/>
        </w:numPr>
      </w:pPr>
      <w:r>
        <w:rPr>
          <w:rFonts w:hint="eastAsia"/>
        </w:rPr>
        <w:t>多选题</w:t>
      </w:r>
    </w:p>
    <w:p w14:paraId="2214C0F1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  <w:color w:val="C00000"/>
        </w:rPr>
      </w:pPr>
      <w:r>
        <w:rPr>
          <w:rFonts w:ascii="微软雅黑" w:eastAsia="微软雅黑" w:hAnsi="微软雅黑" w:cs="微软雅黑" w:hint="eastAsia"/>
        </w:rPr>
        <w:t>必备信息有题干、选项、答案，可选信息有解析。形式同单选题，</w:t>
      </w:r>
      <w:r>
        <w:rPr>
          <w:rFonts w:ascii="微软雅黑" w:eastAsia="微软雅黑" w:hAnsi="微软雅黑" w:cs="微软雅黑"/>
        </w:rPr>
        <w:t>图略。</w:t>
      </w:r>
    </w:p>
    <w:p w14:paraId="113AAD0E" w14:textId="77777777" w:rsidR="00DA7334" w:rsidRDefault="00DA7334" w:rsidP="00DA7334">
      <w:pPr>
        <w:pStyle w:val="2"/>
        <w:numPr>
          <w:ilvl w:val="1"/>
          <w:numId w:val="1"/>
        </w:numPr>
      </w:pPr>
      <w:r>
        <w:rPr>
          <w:rFonts w:hint="eastAsia"/>
        </w:rPr>
        <w:t>判断题</w:t>
      </w:r>
    </w:p>
    <w:p w14:paraId="130D9ADA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识别完成后如下图。必备信息有题干、答案，可选信息有解析。</w:t>
      </w:r>
    </w:p>
    <w:p w14:paraId="0BFA497B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  <w:color w:val="C00000"/>
        </w:rPr>
      </w:pPr>
      <w:r>
        <w:rPr>
          <w:rFonts w:ascii="微软雅黑" w:eastAsia="微软雅黑" w:hAnsi="微软雅黑" w:cs="微软雅黑" w:hint="eastAsia"/>
          <w:color w:val="C00000"/>
        </w:rPr>
        <w:t>判断题的答案用 x 错 F 错误 否 ，都可。</w:t>
      </w:r>
    </w:p>
    <w:p w14:paraId="1BE1B493" w14:textId="77777777" w:rsidR="00DA7334" w:rsidRDefault="00DA7334" w:rsidP="00DA7334">
      <w:pPr>
        <w:jc w:val="center"/>
      </w:pPr>
      <w:r>
        <w:rPr>
          <w:noProof/>
        </w:rPr>
        <w:lastRenderedPageBreak/>
        <w:drawing>
          <wp:inline distT="0" distB="0" distL="0" distR="0" wp14:anchorId="0A416423" wp14:editId="09AB4F43">
            <wp:extent cx="5267325" cy="3314700"/>
            <wp:effectExtent l="0" t="0" r="0" b="0"/>
            <wp:docPr id="18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92A6B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判断题</w:t>
      </w:r>
    </w:p>
    <w:p w14:paraId="723D1B7E" w14:textId="77777777" w:rsidR="00DA7334" w:rsidRDefault="00DA7334" w:rsidP="00DA7334">
      <w:pPr>
        <w:pStyle w:val="2"/>
        <w:numPr>
          <w:ilvl w:val="1"/>
          <w:numId w:val="1"/>
        </w:numPr>
      </w:pPr>
      <w:r>
        <w:rPr>
          <w:rFonts w:hint="eastAsia"/>
        </w:rPr>
        <w:t>填空题</w:t>
      </w:r>
    </w:p>
    <w:p w14:paraId="2D549BB3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  <w:color w:val="C00000"/>
        </w:rPr>
      </w:pPr>
      <w:r>
        <w:rPr>
          <w:rFonts w:ascii="微软雅黑" w:eastAsia="微软雅黑" w:hAnsi="微软雅黑" w:cs="微软雅黑" w:hint="eastAsia"/>
        </w:rPr>
        <w:t>识别完成后如下图。必备信息有题干、答题空（可能多个空）、答案，可选信息有解析。</w:t>
      </w:r>
    </w:p>
    <w:p w14:paraId="21E5DD4C" w14:textId="77777777" w:rsidR="00DA7334" w:rsidRDefault="00DA7334" w:rsidP="00DA7334">
      <w:pPr>
        <w:jc w:val="center"/>
      </w:pPr>
      <w:r>
        <w:rPr>
          <w:noProof/>
        </w:rPr>
        <w:drawing>
          <wp:inline distT="0" distB="0" distL="0" distR="0" wp14:anchorId="0C0C67D4" wp14:editId="52F7E31E">
            <wp:extent cx="5267325" cy="3324225"/>
            <wp:effectExtent l="0" t="0" r="0" b="0"/>
            <wp:docPr id="19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77A17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填空题</w:t>
      </w:r>
    </w:p>
    <w:p w14:paraId="3EC370CA" w14:textId="77777777" w:rsidR="00DA7334" w:rsidRDefault="00DA7334" w:rsidP="00DA7334">
      <w:pPr>
        <w:pStyle w:val="2"/>
        <w:numPr>
          <w:ilvl w:val="1"/>
          <w:numId w:val="1"/>
        </w:numPr>
      </w:pPr>
      <w:r>
        <w:rPr>
          <w:rFonts w:hint="eastAsia"/>
        </w:rPr>
        <w:lastRenderedPageBreak/>
        <w:t>解答题</w:t>
      </w:r>
    </w:p>
    <w:p w14:paraId="6ACAC435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  <w:color w:val="C00000"/>
        </w:rPr>
      </w:pPr>
      <w:r>
        <w:rPr>
          <w:rFonts w:ascii="微软雅黑" w:eastAsia="微软雅黑" w:hAnsi="微软雅黑" w:cs="微软雅黑" w:hint="eastAsia"/>
        </w:rPr>
        <w:t>识别完成后如下图。必备信息有题干、答案，可选信息有解析。</w:t>
      </w:r>
    </w:p>
    <w:p w14:paraId="7FD60263" w14:textId="77777777" w:rsidR="00DA7334" w:rsidRDefault="00DA7334" w:rsidP="00DA7334">
      <w:pPr>
        <w:jc w:val="center"/>
      </w:pPr>
      <w:r>
        <w:rPr>
          <w:noProof/>
        </w:rPr>
        <w:drawing>
          <wp:inline distT="0" distB="0" distL="0" distR="0" wp14:anchorId="0AD0CB18" wp14:editId="070C1F5B">
            <wp:extent cx="5267325" cy="3533775"/>
            <wp:effectExtent l="0" t="0" r="0" b="0"/>
            <wp:docPr id="20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87C6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解答题</w:t>
      </w:r>
    </w:p>
    <w:p w14:paraId="7133A1DA" w14:textId="77777777" w:rsidR="00DA7334" w:rsidRDefault="00DA7334" w:rsidP="00DA7334">
      <w:pPr>
        <w:pStyle w:val="2"/>
        <w:numPr>
          <w:ilvl w:val="1"/>
          <w:numId w:val="1"/>
        </w:numPr>
      </w:pPr>
      <w:r>
        <w:rPr>
          <w:rFonts w:hint="eastAsia"/>
        </w:rPr>
        <w:t>大题带小题</w:t>
      </w:r>
    </w:p>
    <w:p w14:paraId="64D509C0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识别完成后如下图。必备信息有题干、小题、答案，可选信息有解析。</w:t>
      </w:r>
    </w:p>
    <w:p w14:paraId="5BE3F7C5" w14:textId="77777777" w:rsidR="00DA7334" w:rsidRDefault="00DA7334" w:rsidP="00DA7334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大题带小题是复合题型，常见如完形填空、阅读理解、短文填空、补全对话等。</w:t>
      </w:r>
    </w:p>
    <w:p w14:paraId="53A5256B" w14:textId="77777777" w:rsidR="00DA7334" w:rsidRDefault="00DA7334" w:rsidP="00DA7334">
      <w:pPr>
        <w:jc w:val="center"/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0" distR="0" wp14:anchorId="771B8C0B" wp14:editId="76D885B8">
            <wp:extent cx="4000500" cy="3333750"/>
            <wp:effectExtent l="0" t="0" r="0" b="0"/>
            <wp:docPr id="21" name="图片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6" descr="IMG_2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996672" w14:textId="77777777" w:rsidR="00DA7334" w:rsidRDefault="00DA7334" w:rsidP="00DA7334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大题带小题</w:t>
      </w:r>
    </w:p>
    <w:p w14:paraId="0693F5DD" w14:textId="77777777" w:rsidR="00565084" w:rsidRDefault="00565084"/>
    <w:sectPr w:rsidR="0056508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914A1" w14:textId="77777777" w:rsidR="00914924" w:rsidRDefault="00914924" w:rsidP="00DA7334">
      <w:r>
        <w:separator/>
      </w:r>
    </w:p>
  </w:endnote>
  <w:endnote w:type="continuationSeparator" w:id="0">
    <w:p w14:paraId="435D283D" w14:textId="77777777" w:rsidR="00914924" w:rsidRDefault="00914924" w:rsidP="00DA7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92FB0" w14:textId="77777777" w:rsidR="00914924" w:rsidRDefault="00914924" w:rsidP="00DA7334">
      <w:r>
        <w:separator/>
      </w:r>
    </w:p>
  </w:footnote>
  <w:footnote w:type="continuationSeparator" w:id="0">
    <w:p w14:paraId="2D0E280F" w14:textId="77777777" w:rsidR="00914924" w:rsidRDefault="00914924" w:rsidP="00DA73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A5605FB"/>
    <w:multiLevelType w:val="singleLevel"/>
    <w:tmpl w:val="FA5605F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5CAD54B5"/>
    <w:multiLevelType w:val="multilevel"/>
    <w:tmpl w:val="5CAD54B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 w16cid:durableId="398597806">
    <w:abstractNumId w:val="1"/>
  </w:num>
  <w:num w:numId="2" w16cid:durableId="442769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DA"/>
    <w:rsid w:val="00012193"/>
    <w:rsid w:val="001B53AA"/>
    <w:rsid w:val="00373817"/>
    <w:rsid w:val="004A79DA"/>
    <w:rsid w:val="004E35D3"/>
    <w:rsid w:val="00565084"/>
    <w:rsid w:val="00767B99"/>
    <w:rsid w:val="007D124C"/>
    <w:rsid w:val="00914924"/>
    <w:rsid w:val="00B36CEE"/>
    <w:rsid w:val="00D83465"/>
    <w:rsid w:val="00DA7334"/>
    <w:rsid w:val="00EB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3E5331"/>
  <w15:chartTrackingRefBased/>
  <w15:docId w15:val="{EA1183E2-E100-4F44-94FA-195E82FF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334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A7334"/>
    <w:pPr>
      <w:keepNext/>
      <w:keepLines/>
      <w:spacing w:before="120" w:after="120" w:line="480" w:lineRule="auto"/>
      <w:ind w:left="100"/>
      <w:jc w:val="center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9"/>
    <w:qFormat/>
    <w:rsid w:val="00DA7334"/>
    <w:pPr>
      <w:keepNext/>
      <w:keepLines/>
      <w:spacing w:before="240" w:after="240" w:line="360" w:lineRule="auto"/>
      <w:outlineLvl w:val="1"/>
    </w:pPr>
    <w:rPr>
      <w:rFonts w:ascii="Calibri Light" w:hAnsi="Calibri Light"/>
      <w:b/>
      <w:bCs/>
      <w:sz w:val="28"/>
      <w:szCs w:val="32"/>
    </w:rPr>
  </w:style>
  <w:style w:type="paragraph" w:styleId="3">
    <w:name w:val="heading 3"/>
    <w:basedOn w:val="a"/>
    <w:next w:val="a"/>
    <w:link w:val="30"/>
    <w:qFormat/>
    <w:rsid w:val="00DA7334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DA7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73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7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7334"/>
    <w:rPr>
      <w:sz w:val="18"/>
      <w:szCs w:val="18"/>
    </w:rPr>
  </w:style>
  <w:style w:type="character" w:customStyle="1" w:styleId="10">
    <w:name w:val="标题 1 字符"/>
    <w:basedOn w:val="a0"/>
    <w:link w:val="1"/>
    <w:uiPriority w:val="99"/>
    <w:rsid w:val="00DA7334"/>
    <w:rPr>
      <w:rFonts w:ascii="Calibri" w:eastAsia="宋体" w:hAnsi="Calibri" w:cs="Times New Roman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9"/>
    <w:rsid w:val="00DA7334"/>
    <w:rPr>
      <w:rFonts w:ascii="Calibri Light" w:eastAsia="宋体" w:hAnsi="Calibri Light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rsid w:val="00DA7334"/>
    <w:rPr>
      <w:rFonts w:ascii="Calibri" w:eastAsia="宋体" w:hAnsi="Calibri" w:cs="Times New Roman"/>
      <w:b/>
      <w:sz w:val="32"/>
      <w:szCs w:val="24"/>
    </w:rPr>
  </w:style>
  <w:style w:type="character" w:styleId="a7">
    <w:name w:val="Hyperlink"/>
    <w:basedOn w:val="a0"/>
    <w:uiPriority w:val="99"/>
    <w:unhideWhenUsed/>
    <w:rsid w:val="00DA733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A7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细微固体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EF3B9-834E-4FC2-A439-81BB9216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229</Words>
  <Characters>1309</Characters>
  <Application>Microsoft Office Word</Application>
  <DocSecurity>0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qi</dc:creator>
  <cp:keywords/>
  <dc:description/>
  <cp:lastModifiedBy>li qi</cp:lastModifiedBy>
  <cp:revision>5</cp:revision>
  <dcterms:created xsi:type="dcterms:W3CDTF">2023-04-06T06:06:00Z</dcterms:created>
  <dcterms:modified xsi:type="dcterms:W3CDTF">2023-04-11T08:36:00Z</dcterms:modified>
</cp:coreProperties>
</file>